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001/2026</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001/2026</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90001</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001/2026</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 xml:space="preserve">Menor preço </w:t>
            </w:r>
            <w:r>
              <w:rPr>
                <w:rFonts w:ascii="Arial" w:hAnsi="Arial" w:cs="Arial"/>
                <w:color w:val="000000"/>
                <w:sz w:val="22"/>
                <w:szCs w:val="22"/>
                <w:lang w:val="pt-BR"/>
              </w:rPr>
              <w:t xml:space="preserve">por </w:t>
            </w:r>
            <w:r>
              <w:rPr>
                <w:rFonts w:hint="default" w:ascii="Arial" w:hAnsi="Arial" w:cs="Arial"/>
                <w:color w:val="000000"/>
                <w:sz w:val="22"/>
                <w:szCs w:val="22"/>
                <w:lang w:val="pt-BR"/>
              </w:rPr>
              <w:t>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03/02</w:t>
            </w:r>
            <w:r>
              <w:rPr>
                <w:rFonts w:ascii="Arial" w:hAnsi="Arial" w:cs="Arial"/>
                <w:b/>
                <w:bCs/>
                <w:color w:val="000000"/>
                <w:sz w:val="22"/>
                <w:szCs w:val="22"/>
              </w:rPr>
              <w:t>/20</w:t>
            </w:r>
            <w:r>
              <w:rPr>
                <w:rFonts w:hint="default" w:ascii="Arial" w:hAnsi="Arial" w:cs="Arial"/>
                <w:b/>
                <w:bCs/>
                <w:color w:val="000000"/>
                <w:sz w:val="22"/>
                <w:szCs w:val="22"/>
                <w:lang w:val="pt-BR"/>
              </w:rPr>
              <w:t>26</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Registrar preços para futura e eventual contratação de</w:t>
            </w:r>
            <w:r>
              <w:rPr>
                <w:rFonts w:hint="default" w:ascii="Arial" w:hAnsi="Arial" w:cs="Arial"/>
                <w:color w:val="000000"/>
                <w:sz w:val="24"/>
                <w:szCs w:val="24"/>
                <w:lang w:val="pt-BR"/>
              </w:rPr>
              <w:t xml:space="preserve"> </w:t>
            </w:r>
            <w:r>
              <w:rPr>
                <w:rFonts w:hint="default" w:ascii="Arial" w:hAnsi="Arial"/>
                <w:color w:val="000000"/>
                <w:sz w:val="24"/>
                <w:szCs w:val="24"/>
                <w:lang w:val="pt-BR"/>
              </w:rPr>
              <w:t>empresa especializada em prestação de serviços de limpeza e desinfecção de caixa d'água, para atender às demandas da Prefeitura Municipal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hint="default" w:ascii="Arial" w:hAnsi="Arial"/>
                <w:b/>
                <w:bCs/>
                <w:color w:val="000000"/>
                <w:sz w:val="22"/>
                <w:szCs w:val="22"/>
                <w:lang w:val="pt-BR"/>
              </w:rPr>
              <w:t>R$ 146.990,49</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150</w:t>
            </w:r>
            <w:r>
              <w:rPr>
                <w:rFonts w:ascii="Arial" w:hAnsi="Arial" w:cs="Arial"/>
                <w:color w:val="000000"/>
                <w:sz w:val="22"/>
                <w:szCs w:val="22"/>
              </w:rPr>
              <w:t>.</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27E1B780">
      <w:pPr>
        <w:jc w:val="both"/>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6A329B1F">
      <w:pPr>
        <w:jc w:val="center"/>
        <w:rPr>
          <w:rFonts w:ascii="Arial" w:hAnsi="Arial" w:cs="Arial"/>
          <w:sz w:val="20"/>
        </w:rPr>
      </w:pPr>
    </w:p>
    <w:p w14:paraId="509A047E">
      <w:pPr>
        <w:jc w:val="center"/>
        <w:rPr>
          <w:rFonts w:ascii="Arial" w:hAnsi="Arial" w:cs="Arial"/>
          <w:sz w:val="20"/>
        </w:rPr>
      </w:pPr>
    </w:p>
    <w:p w14:paraId="7FEC24DC">
      <w:pPr>
        <w:jc w:val="center"/>
        <w:rPr>
          <w:rFonts w:ascii="Arial" w:hAnsi="Arial" w:cs="Arial"/>
          <w:sz w:val="20"/>
        </w:rPr>
      </w:pPr>
    </w:p>
    <w:p w14:paraId="232E8181">
      <w:pPr>
        <w:jc w:val="center"/>
        <w:rPr>
          <w:rFonts w:ascii="Arial" w:hAnsi="Arial" w:cs="Arial"/>
          <w:sz w:val="20"/>
        </w:rPr>
      </w:pPr>
    </w:p>
    <w:p w14:paraId="740D08DC">
      <w:pPr>
        <w:jc w:val="center"/>
        <w:rPr>
          <w:rFonts w:ascii="Arial" w:hAnsi="Arial" w:cs="Arial"/>
          <w:sz w:val="20"/>
        </w:rPr>
      </w:pPr>
    </w:p>
    <w:p w14:paraId="512D6C99">
      <w:pPr>
        <w:spacing w:line="360" w:lineRule="auto"/>
        <w:jc w:val="center"/>
        <w:rPr>
          <w:rFonts w:hint="default" w:ascii="Arial" w:hAnsi="Arial" w:cs="Arial"/>
          <w:b/>
          <w:bCs/>
          <w:sz w:val="19"/>
          <w:szCs w:val="19"/>
        </w:rPr>
      </w:pPr>
    </w:p>
    <w:p w14:paraId="74A9CE3A">
      <w:pPr>
        <w:spacing w:line="360" w:lineRule="auto"/>
        <w:jc w:val="center"/>
        <w:rPr>
          <w:rFonts w:hint="default" w:ascii="Arial" w:hAnsi="Arial" w:cs="Arial"/>
          <w:b/>
          <w:bCs/>
          <w:sz w:val="19"/>
          <w:szCs w:val="19"/>
        </w:rPr>
      </w:pPr>
    </w:p>
    <w:p w14:paraId="57527335">
      <w:pPr>
        <w:spacing w:line="360" w:lineRule="auto"/>
        <w:jc w:val="center"/>
        <w:rPr>
          <w:rFonts w:hint="default" w:ascii="Arial" w:hAnsi="Arial" w:cs="Arial"/>
          <w:b/>
          <w:bCs/>
          <w:sz w:val="19"/>
          <w:szCs w:val="19"/>
        </w:rPr>
      </w:pPr>
    </w:p>
    <w:p w14:paraId="7BD730C3">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001/2026</w:t>
      </w:r>
    </w:p>
    <w:p w14:paraId="6D3BADE2">
      <w:pPr>
        <w:spacing w:line="360" w:lineRule="auto"/>
        <w:jc w:val="center"/>
        <w:rPr>
          <w:rFonts w:hint="default" w:ascii="Arial" w:hAnsi="Arial" w:cs="Arial"/>
          <w:b/>
          <w:bCs/>
          <w:sz w:val="18"/>
          <w:szCs w:val="18"/>
          <w:lang w:val="pt-BR"/>
        </w:rPr>
      </w:pPr>
    </w:p>
    <w:p w14:paraId="32943F98">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001/2026</w:t>
      </w:r>
    </w:p>
    <w:p w14:paraId="02AEAF1F">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03/02/2026</w:t>
      </w:r>
    </w:p>
    <w:p w14:paraId="68D96795">
      <w:pPr>
        <w:spacing w:line="360" w:lineRule="auto"/>
        <w:rPr>
          <w:rFonts w:hint="default" w:ascii="Arial" w:hAnsi="Arial" w:cs="Arial"/>
          <w:b/>
          <w:sz w:val="18"/>
          <w:szCs w:val="18"/>
        </w:rPr>
      </w:pPr>
      <w:r>
        <w:rPr>
          <w:rFonts w:hint="default" w:ascii="Arial" w:hAnsi="Arial" w:cs="Arial"/>
          <w:b/>
          <w:bCs/>
          <w:sz w:val="18"/>
          <w:szCs w:val="18"/>
        </w:rPr>
        <w:t>Horário: 09 (nove) horas</w:t>
      </w:r>
    </w:p>
    <w:p w14:paraId="785C9D54">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001/2026</w:t>
      </w:r>
      <w:r>
        <w:rPr>
          <w:rFonts w:hint="default" w:ascii="Arial" w:hAnsi="Arial" w:cs="Arial"/>
          <w:sz w:val="18"/>
          <w:szCs w:val="18"/>
        </w:rPr>
        <w:t xml:space="preserve"> para Sistema de Registro de Preços n° </w:t>
      </w:r>
      <w:r>
        <w:rPr>
          <w:rFonts w:hint="default" w:ascii="Arial" w:hAnsi="Arial" w:cs="Arial"/>
          <w:sz w:val="18"/>
          <w:szCs w:val="18"/>
          <w:lang w:val="pt-BR"/>
        </w:rPr>
        <w:t>001/2026</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001/2026</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cs="Arial"/>
          <w:b/>
          <w:bCs/>
          <w:color w:val="000000"/>
          <w:sz w:val="18"/>
          <w:szCs w:val="18"/>
        </w:rPr>
        <w:t>empresa especializada em prestação de serviços de limpeza e desinfecção de caixa d´água, para atender às demandas da Prefeitura Municipal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empresa especializada em prestação de serviços de limpeza e desinfecção de caixa d´água, para atender às demandas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751243FC">
      <w:pPr>
        <w:pStyle w:val="304"/>
        <w:numPr>
          <w:ilvl w:val="0"/>
          <w:numId w:val="0"/>
        </w:numPr>
        <w:tabs>
          <w:tab w:val="left" w:pos="480"/>
          <w:tab w:val="left" w:pos="993"/>
        </w:tabs>
        <w:spacing w:before="0" w:after="0" w:line="360" w:lineRule="auto"/>
        <w:ind w:leftChars="0"/>
        <w:rPr>
          <w:rFonts w:hint="default" w:ascii="Arial" w:hAnsi="Arial" w:cs="Arial"/>
          <w:b w:val="0"/>
          <w:bCs/>
          <w:sz w:val="18"/>
          <w:szCs w:val="18"/>
          <w:highlight w:val="none"/>
          <w:lang w:val="pt-BR"/>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conforme tabela constante do Termo de Referência</w:t>
      </w:r>
      <w:r>
        <w:rPr>
          <w:rFonts w:hint="default" w:ascii="Arial" w:hAnsi="Arial" w:cs="Arial"/>
          <w:sz w:val="18"/>
          <w:szCs w:val="18"/>
          <w:lang w:val="pt-BR"/>
        </w:rPr>
        <w:t xml:space="preserve">. </w:t>
      </w:r>
      <w:r>
        <w:rPr>
          <w:rFonts w:hint="default" w:ascii="Arial" w:hAnsi="Arial" w:cs="Arial"/>
          <w:b/>
          <w:sz w:val="18"/>
          <w:szCs w:val="18"/>
          <w:highlight w:val="none"/>
          <w:lang w:val="pt-BR"/>
        </w:rPr>
        <w:t xml:space="preserve"> </w:t>
      </w:r>
      <w:r>
        <w:rPr>
          <w:rFonts w:hint="default" w:ascii="Arial" w:hAnsi="Arial" w:cs="Arial"/>
          <w:b w:val="0"/>
          <w:bCs/>
          <w:sz w:val="18"/>
          <w:szCs w:val="18"/>
          <w:highlight w:val="none"/>
          <w:shd w:val="clear" w:color="FFFFFF" w:fill="D9D9D9"/>
          <w:lang w:val="pt-BR"/>
        </w:rPr>
        <w:t>Os l</w:t>
      </w:r>
      <w:r>
        <w:rPr>
          <w:rFonts w:hint="default" w:ascii="Arial" w:hAnsi="Arial" w:cs="Arial"/>
          <w:b w:val="0"/>
          <w:bCs/>
          <w:color w:val="000000"/>
          <w:sz w:val="18"/>
          <w:szCs w:val="18"/>
          <w:highlight w:val="none"/>
          <w:shd w:val="clear" w:color="auto" w:fill="FFFFFF"/>
        </w:rPr>
        <w:t>otes/grupos, formados por itens, conforme Tabela constante no modelo da proposta comercial, o licitante</w:t>
      </w:r>
      <w:r>
        <w:rPr>
          <w:rFonts w:hint="default" w:ascii="Arial" w:hAnsi="Arial" w:cs="Arial"/>
          <w:b w:val="0"/>
          <w:bCs/>
          <w:color w:val="000000"/>
          <w:sz w:val="18"/>
          <w:szCs w:val="18"/>
          <w:highlight w:val="none"/>
          <w:shd w:val="clear" w:color="auto" w:fill="FFFFFF"/>
          <w:lang w:val="pt-BR"/>
        </w:rPr>
        <w:t xml:space="preserve"> deverá</w:t>
      </w:r>
      <w:r>
        <w:rPr>
          <w:rFonts w:hint="default" w:ascii="Arial" w:hAnsi="Arial" w:cs="Arial"/>
          <w:b w:val="0"/>
          <w:bCs/>
          <w:color w:val="000000"/>
          <w:sz w:val="18"/>
          <w:szCs w:val="18"/>
          <w:highlight w:val="none"/>
          <w:shd w:val="clear" w:color="auto" w:fill="FFFFFF"/>
        </w:rPr>
        <w:t xml:space="preserve"> oferecer proposta para todos os itens que o compõem, sob pena de desclassificação.</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lote</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5"/>
        <w:tblpPr w:leftFromText="141" w:rightFromText="141" w:vertAnchor="text" w:horzAnchor="margin" w:tblpXSpec="center" w:tblpY="211"/>
        <w:tblW w:w="9039" w:type="dxa"/>
        <w:tblInd w:w="0" w:type="dxa"/>
        <w:tblLayout w:type="fixed"/>
        <w:tblCellMar>
          <w:top w:w="0" w:type="dxa"/>
          <w:left w:w="108" w:type="dxa"/>
          <w:bottom w:w="0" w:type="dxa"/>
          <w:right w:w="108" w:type="dxa"/>
        </w:tblCellMar>
      </w:tblPr>
      <w:tblGrid>
        <w:gridCol w:w="4690"/>
        <w:gridCol w:w="4349"/>
      </w:tblGrid>
      <w:tr w14:paraId="32DC28F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1AB9BB0B">
            <w:pPr>
              <w:widowControl w:val="0"/>
              <w:spacing w:after="0" w:line="240" w:lineRule="auto"/>
              <w:ind w:left="-240" w:leftChars="-100" w:right="-143" w:firstLine="232" w:firstLineChars="129"/>
              <w:jc w:val="center"/>
              <w:rPr>
                <w:rFonts w:hint="default" w:ascii="Arial" w:hAnsi="Arial" w:eastAsia="Arial" w:cs="Arial"/>
                <w:b/>
                <w:sz w:val="18"/>
                <w:szCs w:val="18"/>
              </w:rPr>
            </w:pPr>
            <w:r>
              <w:rPr>
                <w:rFonts w:hint="default" w:ascii="Arial" w:hAnsi="Arial" w:eastAsia="Arial" w:cs="Arial"/>
                <w:b/>
                <w:sz w:val="18"/>
                <w:szCs w:val="18"/>
              </w:rPr>
              <w:t>Secretaria/Setor</w:t>
            </w:r>
          </w:p>
        </w:tc>
        <w:tc>
          <w:tcPr>
            <w:tcW w:w="4349"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2BA73DC4">
            <w:pPr>
              <w:widowControl w:val="0"/>
              <w:spacing w:after="0" w:line="240" w:lineRule="auto"/>
              <w:ind w:right="233"/>
              <w:jc w:val="center"/>
              <w:rPr>
                <w:rFonts w:hint="default" w:ascii="Arial" w:hAnsi="Arial" w:eastAsia="Arial" w:cs="Arial"/>
                <w:b/>
                <w:sz w:val="18"/>
                <w:szCs w:val="18"/>
              </w:rPr>
            </w:pPr>
            <w:r>
              <w:rPr>
                <w:rFonts w:hint="default" w:ascii="Arial" w:hAnsi="Arial" w:eastAsia="Arial" w:cs="Arial"/>
                <w:b/>
                <w:sz w:val="18"/>
                <w:szCs w:val="18"/>
              </w:rPr>
              <w:t>CENTRO DE CUSTO</w:t>
            </w:r>
          </w:p>
        </w:tc>
      </w:tr>
      <w:tr w14:paraId="438E6BD8">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3EBBA94">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6FC87B3A">
            <w:pPr>
              <w:widowControl w:val="0"/>
              <w:spacing w:after="0" w:line="240" w:lineRule="auto"/>
              <w:jc w:val="center"/>
              <w:rPr>
                <w:rFonts w:hint="default" w:ascii="Arial" w:hAnsi="Arial" w:eastAsia="Arial" w:cs="Arial"/>
                <w:sz w:val="18"/>
                <w:szCs w:val="18"/>
              </w:rPr>
            </w:pPr>
            <w:r>
              <w:rPr>
                <w:rFonts w:hint="default" w:ascii="Arial" w:hAnsi="Arial" w:eastAsia="Arial" w:cs="Arial"/>
                <w:sz w:val="18"/>
                <w:szCs w:val="18"/>
              </w:rPr>
              <w:t>2</w:t>
            </w:r>
          </w:p>
        </w:tc>
      </w:tr>
      <w:tr w14:paraId="0C0C79B7">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9500CBF">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61157742">
            <w:pPr>
              <w:widowControl w:val="0"/>
              <w:spacing w:after="0" w:line="240" w:lineRule="auto"/>
              <w:jc w:val="center"/>
              <w:rPr>
                <w:rFonts w:hint="default" w:ascii="Arial" w:hAnsi="Arial" w:eastAsia="Arial" w:cs="Arial"/>
                <w:sz w:val="18"/>
                <w:szCs w:val="18"/>
              </w:rPr>
            </w:pPr>
            <w:r>
              <w:rPr>
                <w:rFonts w:hint="default" w:ascii="Arial" w:hAnsi="Arial" w:eastAsia="Arial" w:cs="Arial"/>
                <w:sz w:val="18"/>
                <w:szCs w:val="18"/>
              </w:rPr>
              <w:t>13</w:t>
            </w:r>
          </w:p>
        </w:tc>
      </w:tr>
      <w:tr w14:paraId="21DBD108">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A848647">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2F86AE1A">
            <w:pPr>
              <w:widowControl w:val="0"/>
              <w:spacing w:after="0" w:line="240" w:lineRule="auto"/>
              <w:jc w:val="center"/>
              <w:rPr>
                <w:rFonts w:hint="default" w:ascii="Arial" w:hAnsi="Arial" w:eastAsia="Arial" w:cs="Arial"/>
                <w:sz w:val="18"/>
                <w:szCs w:val="18"/>
              </w:rPr>
            </w:pPr>
            <w:r>
              <w:rPr>
                <w:rFonts w:hint="default" w:ascii="Arial" w:hAnsi="Arial" w:eastAsia="Arial" w:cs="Arial"/>
                <w:sz w:val="18"/>
                <w:szCs w:val="18"/>
              </w:rPr>
              <w:t>6</w:t>
            </w:r>
          </w:p>
        </w:tc>
      </w:tr>
      <w:tr w14:paraId="7CDA94B0">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5D2FFA73">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Fundo do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0560F573">
            <w:pPr>
              <w:widowControl w:val="0"/>
              <w:spacing w:after="0" w:line="240" w:lineRule="auto"/>
              <w:jc w:val="center"/>
              <w:rPr>
                <w:rFonts w:hint="default" w:ascii="Arial" w:hAnsi="Arial" w:eastAsia="Arial" w:cs="Arial"/>
                <w:sz w:val="18"/>
                <w:szCs w:val="18"/>
              </w:rPr>
            </w:pPr>
            <w:r>
              <w:rPr>
                <w:rFonts w:hint="default" w:ascii="Arial" w:hAnsi="Arial" w:eastAsia="Arial" w:cs="Arial"/>
                <w:sz w:val="18"/>
                <w:szCs w:val="18"/>
              </w:rPr>
              <w:t>7</w:t>
            </w:r>
          </w:p>
        </w:tc>
      </w:tr>
      <w:tr w14:paraId="593E3938">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C0853C1">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6F2E4B04">
            <w:pPr>
              <w:widowControl w:val="0"/>
              <w:spacing w:after="0" w:line="240" w:lineRule="auto"/>
              <w:jc w:val="center"/>
              <w:rPr>
                <w:rFonts w:hint="default" w:ascii="Arial" w:hAnsi="Arial" w:eastAsia="Arial" w:cs="Arial"/>
                <w:sz w:val="18"/>
                <w:szCs w:val="18"/>
              </w:rPr>
            </w:pPr>
            <w:r>
              <w:rPr>
                <w:rFonts w:hint="default" w:ascii="Arial" w:hAnsi="Arial" w:eastAsia="Arial" w:cs="Arial"/>
                <w:sz w:val="18"/>
                <w:szCs w:val="18"/>
              </w:rPr>
              <w:t>4</w:t>
            </w:r>
          </w:p>
        </w:tc>
      </w:tr>
      <w:tr w14:paraId="1DF6F6E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B2EB800">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Cultura e Turismo</w:t>
            </w:r>
          </w:p>
        </w:tc>
        <w:tc>
          <w:tcPr>
            <w:tcW w:w="4349" w:type="dxa"/>
            <w:tcBorders>
              <w:top w:val="single" w:color="000000" w:sz="4" w:space="0"/>
              <w:left w:val="single" w:color="000000" w:sz="4" w:space="0"/>
              <w:bottom w:val="single" w:color="000000" w:sz="4" w:space="0"/>
              <w:right w:val="single" w:color="000000" w:sz="4" w:space="0"/>
            </w:tcBorders>
            <w:vAlign w:val="center"/>
          </w:tcPr>
          <w:p w14:paraId="304C1F92">
            <w:pPr>
              <w:widowControl w:val="0"/>
              <w:spacing w:after="0" w:line="240" w:lineRule="auto"/>
              <w:ind w:right="-143"/>
              <w:jc w:val="center"/>
              <w:rPr>
                <w:rFonts w:hint="default" w:ascii="Arial" w:hAnsi="Arial" w:eastAsia="Arial" w:cs="Arial"/>
                <w:sz w:val="18"/>
                <w:szCs w:val="18"/>
              </w:rPr>
            </w:pPr>
            <w:r>
              <w:rPr>
                <w:rFonts w:hint="default" w:ascii="Arial" w:hAnsi="Arial" w:eastAsia="Arial" w:cs="Arial"/>
                <w:sz w:val="18"/>
                <w:szCs w:val="18"/>
              </w:rPr>
              <w:t>11</w:t>
            </w:r>
          </w:p>
        </w:tc>
      </w:tr>
      <w:tr w14:paraId="37ECC56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E319741">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CATRANS</w:t>
            </w:r>
          </w:p>
        </w:tc>
        <w:tc>
          <w:tcPr>
            <w:tcW w:w="4349" w:type="dxa"/>
            <w:tcBorders>
              <w:top w:val="single" w:color="000000" w:sz="4" w:space="0"/>
              <w:left w:val="single" w:color="000000" w:sz="4" w:space="0"/>
              <w:bottom w:val="single" w:color="000000" w:sz="4" w:space="0"/>
              <w:right w:val="single" w:color="000000" w:sz="4" w:space="0"/>
            </w:tcBorders>
            <w:vAlign w:val="center"/>
          </w:tcPr>
          <w:p w14:paraId="0D649161">
            <w:pPr>
              <w:widowControl w:val="0"/>
              <w:spacing w:after="0" w:line="240" w:lineRule="auto"/>
              <w:ind w:right="-143"/>
              <w:jc w:val="center"/>
              <w:rPr>
                <w:rFonts w:hint="default" w:ascii="Arial" w:hAnsi="Arial" w:eastAsia="Arial" w:cs="Arial"/>
                <w:sz w:val="18"/>
                <w:szCs w:val="18"/>
              </w:rPr>
            </w:pPr>
            <w:r>
              <w:rPr>
                <w:rFonts w:hint="default" w:ascii="Arial" w:hAnsi="Arial" w:eastAsia="Arial" w:cs="Arial"/>
                <w:sz w:val="18"/>
                <w:szCs w:val="18"/>
              </w:rPr>
              <w:t>14</w:t>
            </w:r>
          </w:p>
        </w:tc>
      </w:tr>
      <w:tr w14:paraId="3F56EEFC">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016A1AD">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Obras</w:t>
            </w:r>
          </w:p>
        </w:tc>
        <w:tc>
          <w:tcPr>
            <w:tcW w:w="4349" w:type="dxa"/>
            <w:tcBorders>
              <w:top w:val="single" w:color="000000" w:sz="4" w:space="0"/>
              <w:left w:val="single" w:color="000000" w:sz="4" w:space="0"/>
              <w:bottom w:val="single" w:color="000000" w:sz="4" w:space="0"/>
              <w:right w:val="single" w:color="000000" w:sz="4" w:space="0"/>
            </w:tcBorders>
            <w:vAlign w:val="center"/>
          </w:tcPr>
          <w:p w14:paraId="3D566714">
            <w:pPr>
              <w:widowControl w:val="0"/>
              <w:spacing w:after="0" w:line="240" w:lineRule="auto"/>
              <w:ind w:right="-143"/>
              <w:jc w:val="center"/>
              <w:rPr>
                <w:rFonts w:hint="default" w:ascii="Arial" w:hAnsi="Arial" w:eastAsia="Arial" w:cs="Arial"/>
                <w:sz w:val="18"/>
                <w:szCs w:val="18"/>
              </w:rPr>
            </w:pPr>
            <w:r>
              <w:rPr>
                <w:rFonts w:hint="default" w:ascii="Arial" w:hAnsi="Arial" w:eastAsia="Arial" w:cs="Arial"/>
                <w:sz w:val="18"/>
                <w:szCs w:val="18"/>
              </w:rPr>
              <w:t>12</w:t>
            </w:r>
          </w:p>
        </w:tc>
      </w:tr>
      <w:tr w14:paraId="01B49187">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BDB6B7D">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Esportes</w:t>
            </w:r>
          </w:p>
        </w:tc>
        <w:tc>
          <w:tcPr>
            <w:tcW w:w="4349" w:type="dxa"/>
            <w:tcBorders>
              <w:top w:val="single" w:color="000000" w:sz="4" w:space="0"/>
              <w:left w:val="single" w:color="000000" w:sz="4" w:space="0"/>
              <w:bottom w:val="single" w:color="000000" w:sz="4" w:space="0"/>
              <w:right w:val="single" w:color="000000" w:sz="4" w:space="0"/>
            </w:tcBorders>
            <w:vAlign w:val="center"/>
          </w:tcPr>
          <w:p w14:paraId="762BF45E">
            <w:pPr>
              <w:widowControl w:val="0"/>
              <w:spacing w:after="0" w:line="240" w:lineRule="auto"/>
              <w:ind w:right="-143"/>
              <w:jc w:val="center"/>
              <w:rPr>
                <w:rFonts w:hint="default" w:ascii="Arial" w:hAnsi="Arial" w:eastAsia="Arial" w:cs="Arial"/>
                <w:sz w:val="18"/>
                <w:szCs w:val="18"/>
              </w:rPr>
            </w:pPr>
            <w:r>
              <w:rPr>
                <w:rFonts w:hint="default" w:ascii="Arial" w:hAnsi="Arial" w:eastAsia="Arial" w:cs="Arial"/>
                <w:sz w:val="18"/>
                <w:szCs w:val="18"/>
              </w:rPr>
              <w:t>17</w:t>
            </w:r>
          </w:p>
        </w:tc>
      </w:tr>
    </w:tbl>
    <w:p w14:paraId="28F460E3">
      <w:pPr>
        <w:spacing w:line="360" w:lineRule="auto"/>
        <w:jc w:val="both"/>
        <w:rPr>
          <w:rFonts w:hint="default" w:ascii="Arial" w:hAnsi="Arial" w:cs="Arial"/>
          <w:b w:val="0"/>
          <w:bCs/>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07EF4770">
      <w:pPr>
        <w:pStyle w:val="311"/>
        <w:numPr>
          <w:ilvl w:val="2"/>
          <w:numId w:val="0"/>
        </w:numPr>
        <w:spacing w:before="0" w:after="0" w:line="360" w:lineRule="auto"/>
        <w:ind w:leftChars="0"/>
        <w:rPr>
          <w:rFonts w:hint="default" w:ascii="Arial" w:hAnsi="Arial" w:cs="Arial"/>
          <w:b w:val="0"/>
          <w:bCs/>
          <w:i w:val="0"/>
          <w:iCs w:val="0"/>
          <w:color w:val="auto"/>
          <w:sz w:val="18"/>
          <w:szCs w:val="18"/>
          <w:highlight w:val="none"/>
          <w:u w:val="none"/>
          <w:lang w:val="pt-BR"/>
        </w:rPr>
      </w:pPr>
      <w:r>
        <w:rPr>
          <w:rFonts w:hint="default" w:ascii="Arial" w:hAnsi="Arial" w:cs="Arial"/>
          <w:b w:val="0"/>
          <w:bCs/>
          <w:i w:val="0"/>
          <w:iCs w:val="0"/>
          <w:color w:val="auto"/>
          <w:sz w:val="18"/>
          <w:szCs w:val="18"/>
          <w:highlight w:val="none"/>
          <w:u w:val="none"/>
          <w:lang w:val="pt-BR"/>
        </w:rPr>
        <w:t>3.7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1"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2"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3883339"/>
      <w:bookmarkStart w:id="4"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7"/>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9" w:name="art14§3"/>
      <w:bookmarkEnd w:id="9"/>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3D944AF">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B6A006A">
      <w:pPr>
        <w:pStyle w:val="304"/>
        <w:spacing w:before="0" w:after="0" w:line="360" w:lineRule="auto"/>
        <w:rPr>
          <w:rFonts w:hint="default" w:ascii="Arial" w:hAnsi="Arial" w:cs="Arial"/>
          <w:sz w:val="18"/>
          <w:szCs w:val="18"/>
          <w:lang w:val="pt-BR"/>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Na presente licitação, a fase de habilitação sucederá as fases de apresentação de propostas e lances e de julgamento.</w:t>
      </w:r>
      <w:bookmarkStart w:id="12" w:name="_Ref113886867"/>
      <w:bookmarkEnd w:id="12"/>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3" w:name="_Ref113889589"/>
      <w:bookmarkEnd w:id="13"/>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 xml:space="preserve">não emprega menor de 18 anos em trabalho noturno, perigoso ou insalubre e não emprega menor de 16 anos, salvo menor, a partir de 14 anos, na condição de aprendiz, nos termos do </w:t>
      </w:r>
      <w:r>
        <w:rPr>
          <w:rStyle w:val="326"/>
          <w:rFonts w:hint="default" w:ascii="Arial" w:hAnsi="Arial" w:eastAsia="SimSun" w:cs="Arial"/>
          <w:sz w:val="18"/>
          <w:szCs w:val="18"/>
        </w:rPr>
        <w:fldChar w:fldCharType="begin"/>
      </w:r>
      <w:r>
        <w:rPr>
          <w:rStyle w:val="326"/>
          <w:rFonts w:hint="default" w:ascii="Arial" w:hAnsi="Arial" w:eastAsia="SimSun" w:cs="Arial"/>
          <w:sz w:val="18"/>
          <w:szCs w:val="18"/>
        </w:rPr>
        <w:instrText xml:space="preserve"> HYPERLINK "file:///C:\\Users\\User\\Downloads\\modelo_edital_pregao_-srp_lei_14-133_v-maio23.docx" \l "art7" </w:instrText>
      </w:r>
      <w:r>
        <w:rPr>
          <w:rStyle w:val="326"/>
          <w:rFonts w:hint="default" w:ascii="Arial" w:hAnsi="Arial" w:eastAsia="SimSun" w:cs="Arial"/>
          <w:sz w:val="18"/>
          <w:szCs w:val="18"/>
        </w:rPr>
        <w:fldChar w:fldCharType="separate"/>
      </w:r>
      <w:r>
        <w:rPr>
          <w:rStyle w:val="326"/>
          <w:rFonts w:hint="default" w:ascii="Arial" w:hAnsi="Arial" w:eastAsia="SimSun" w:cs="Arial"/>
          <w:sz w:val="18"/>
          <w:szCs w:val="18"/>
        </w:rPr>
        <w:t>artigo 7°, XXXIII, da Constituição</w:t>
      </w:r>
      <w:r>
        <w:rPr>
          <w:rStyle w:val="326"/>
          <w:rFonts w:hint="default" w:ascii="Arial" w:hAnsi="Arial" w:eastAsia="SimSun" w:cs="Arial"/>
          <w:sz w:val="18"/>
          <w:szCs w:val="18"/>
        </w:rPr>
        <w:fldChar w:fldCharType="end"/>
      </w:r>
      <w:r>
        <w:rPr>
          <w:rFonts w:hint="default" w:ascii="Arial" w:hAnsi="Arial" w:eastAsia="Times New Roman"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4" w:name="_Ref117000019"/>
      <w:bookmarkEnd w:id="14"/>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5" w:name="_Ref116992247"/>
      <w:bookmarkEnd w:id="15"/>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w:t>
      </w:r>
      <w:r>
        <w:rPr>
          <w:rFonts w:hint="default" w:ascii="Arial" w:hAnsi="Arial" w:cs="Arial"/>
          <w:sz w:val="18"/>
          <w:szCs w:val="18"/>
          <w:lang w:val="pt-BR"/>
        </w:rPr>
        <w:t>aior desconto</w:t>
      </w:r>
      <w:r>
        <w:rPr>
          <w:rFonts w:hint="default" w:ascii="Arial" w:hAnsi="Arial" w:cs="Arial"/>
          <w:sz w:val="18"/>
          <w:szCs w:val="18"/>
        </w:rPr>
        <w:t>; e</w:t>
      </w:r>
    </w:p>
    <w:p w14:paraId="3005D36F">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7C2E65DE">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lote </w:t>
      </w:r>
      <w:r>
        <w:rPr>
          <w:rFonts w:hint="default" w:ascii="Arial" w:hAnsi="Arial" w:cs="Arial"/>
          <w:sz w:val="18"/>
          <w:szCs w:val="18"/>
        </w:rPr>
        <w:t>em seu preço global for vantajoso para a Administração.</w:t>
      </w:r>
    </w:p>
    <w:p w14:paraId="572CC53C">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6" w:name="_Toc122606107"/>
      <w:bookmarkEnd w:id="16"/>
      <w:bookmarkStart w:id="17" w:name="_Hlk114646655"/>
      <w:r>
        <w:rPr>
          <w:rFonts w:hint="default" w:ascii="Arial" w:hAnsi="Arial" w:cs="Arial"/>
          <w:sz w:val="18"/>
          <w:szCs w:val="18"/>
        </w:rPr>
        <w:t>DA ABERTURA DA SESSÃO, CLASSIFICAÇÃO DAS PROPOSTAS E FORMULAÇÃO DE LANCES</w:t>
      </w:r>
      <w:bookmarkEnd w:id="17"/>
    </w:p>
    <w:p w14:paraId="7E2035D3">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6.6  </w:t>
      </w: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sz w:val="18"/>
          <w:szCs w:val="18"/>
          <w:highlight w:val="yellow"/>
          <w:shd w:val="clear" w:fill="000000"/>
          <w:lang w:val="pt-BR"/>
        </w:rPr>
        <w:t>Os l</w:t>
      </w:r>
      <w:r>
        <w:rPr>
          <w:rFonts w:hint="default" w:ascii="Arial" w:hAnsi="Arial" w:cs="Arial"/>
          <w:b/>
          <w:bCs/>
          <w:color w:val="000000"/>
          <w:sz w:val="18"/>
          <w:szCs w:val="18"/>
          <w:highlight w:val="yellow"/>
          <w:shd w:val="clear" w:color="auto" w:fill="FFFFFF"/>
        </w:rPr>
        <w:t>otes/grupos, formados por itens, conforme Tabela constante no modelo da proposta comercial, o licitante</w:t>
      </w:r>
      <w:r>
        <w:rPr>
          <w:rFonts w:hint="default" w:ascii="Arial" w:hAnsi="Arial" w:cs="Arial"/>
          <w:b/>
          <w:bCs/>
          <w:color w:val="000000"/>
          <w:sz w:val="18"/>
          <w:szCs w:val="18"/>
          <w:highlight w:val="yellow"/>
          <w:shd w:val="clear" w:color="auto" w:fill="FFFFFF"/>
          <w:lang w:val="pt-BR"/>
        </w:rPr>
        <w:t xml:space="preserve"> deverá</w:t>
      </w:r>
      <w:r>
        <w:rPr>
          <w:rFonts w:hint="default" w:ascii="Arial" w:hAnsi="Arial" w:cs="Arial"/>
          <w:b/>
          <w:bCs/>
          <w:color w:val="000000"/>
          <w:sz w:val="18"/>
          <w:szCs w:val="18"/>
          <w:highlight w:val="yellow"/>
          <w:shd w:val="clear" w:color="auto" w:fill="FFFFFF"/>
        </w:rPr>
        <w:t xml:space="preserve"> oferecer proposta para todos os itens que o compõem, sob pena de desclassificação.</w:t>
      </w:r>
    </w:p>
    <w:p w14:paraId="24197826">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6.7  </w:t>
      </w: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6.8  </w:t>
      </w: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6.9  </w:t>
      </w: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0,01 (um centavo).</w:t>
      </w:r>
    </w:p>
    <w:p w14:paraId="660B8B86">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6.10  </w:t>
      </w: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6.11  </w:t>
      </w: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6.12  </w:t>
      </w:r>
      <w:r>
        <w:rPr>
          <w:rFonts w:hint="default" w:ascii="Arial" w:hAnsi="Arial" w:cs="Arial"/>
          <w:sz w:val="18"/>
          <w:szCs w:val="18"/>
        </w:rPr>
        <w:t>Os licitantes apresentarão lances públicos e sucessivos, com lance final e fechado.</w:t>
      </w:r>
    </w:p>
    <w:p w14:paraId="45A891AF">
      <w:pPr>
        <w:pStyle w:val="305"/>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6.12.1 </w:t>
      </w: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0"/>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6.12.2 </w:t>
      </w: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12BD4EA2">
      <w:pPr>
        <w:pStyle w:val="304"/>
        <w:numPr>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6.13 </w:t>
      </w:r>
      <w:r>
        <w:rPr>
          <w:rFonts w:hint="default" w:ascii="Arial" w:hAnsi="Arial" w:cs="Arial"/>
          <w:sz w:val="18"/>
          <w:szCs w:val="18"/>
        </w:rPr>
        <w:t xml:space="preserve">Não serão aceitos dois ou mais lances de mesmo valor, prevalecendo aquele que for recebido e registrado em primeiro lugar. </w:t>
      </w:r>
    </w:p>
    <w:p w14:paraId="481D0AD9">
      <w:pPr>
        <w:pStyle w:val="304"/>
        <w:numPr>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6.14 </w:t>
      </w: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299B913">
      <w:pPr>
        <w:pStyle w:val="304"/>
        <w:numPr>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6.15 </w:t>
      </w: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099D7D5C">
      <w:pPr>
        <w:pStyle w:val="304"/>
        <w:numPr>
          <w:numId w:val="0"/>
        </w:numPr>
        <w:tabs>
          <w:tab w:val="left" w:pos="480"/>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6.16 </w:t>
      </w: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325AAE7">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6.17 </w:t>
      </w:r>
      <w:r>
        <w:rPr>
          <w:rFonts w:hint="default" w:ascii="Arial" w:hAnsi="Arial" w:cs="Arial"/>
          <w:sz w:val="18"/>
          <w:szCs w:val="18"/>
        </w:rPr>
        <w:t>Caso o licitante não apresente lances, concorrerá com o valor de sua proposta.</w:t>
      </w:r>
    </w:p>
    <w:p w14:paraId="17C80A7E">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6.18 </w:t>
      </w: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6B6BC394">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6.18.1  </w:t>
      </w: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AB40A16">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6.18.2  </w:t>
      </w: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059B8EA">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6.18.3   </w:t>
      </w: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36BF5C4C">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6.18.4  </w:t>
      </w: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4357C73">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  </w:t>
      </w: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3B33ED33">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6.19.1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74A9B4A3">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6.19.1.1  </w:t>
      </w:r>
      <w:r>
        <w:rPr>
          <w:rFonts w:hint="default" w:ascii="Arial" w:hAnsi="Arial" w:cs="Arial"/>
          <w:sz w:val="18"/>
          <w:szCs w:val="18"/>
        </w:rPr>
        <w:t>disputa final, hipótese em que os licitantes empatados poderão apresentar nova proposta em ato contínuo à classificação;</w:t>
      </w:r>
    </w:p>
    <w:p w14:paraId="41598142">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6.19.1.2   </w:t>
      </w: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05A87675">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6.19.1.3  </w:t>
      </w:r>
      <w:r>
        <w:rPr>
          <w:rFonts w:hint="default" w:ascii="Arial" w:hAnsi="Arial" w:cs="Arial"/>
          <w:sz w:val="18"/>
          <w:szCs w:val="18"/>
        </w:rPr>
        <w:t>desenvolvimento pelo licitante de ações de equidade entre homens e mulheres no ambiente de trabalho, conforme regulamento;</w:t>
      </w:r>
    </w:p>
    <w:p w14:paraId="131917E3">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6.19.1.4   </w:t>
      </w:r>
      <w:r>
        <w:rPr>
          <w:rFonts w:hint="default" w:ascii="Arial" w:hAnsi="Arial" w:cs="Arial"/>
          <w:sz w:val="18"/>
          <w:szCs w:val="18"/>
        </w:rPr>
        <w:t>desenvolvimento pelo licitante de programa de integridade, conforme orientações dos órgãos de controle.</w:t>
      </w:r>
    </w:p>
    <w:p w14:paraId="2BAAF1AA">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6.19.2 </w:t>
      </w:r>
      <w:r>
        <w:rPr>
          <w:rFonts w:hint="default" w:ascii="Arial" w:hAnsi="Arial" w:cs="Arial"/>
          <w:sz w:val="18"/>
          <w:szCs w:val="18"/>
        </w:rPr>
        <w:t>Persistindo o empate, será assegurada preferência, sucessivamente, aos bens e serviços produzidos ou prestados por:</w:t>
      </w:r>
    </w:p>
    <w:p w14:paraId="3EB6FB21">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6.19.2.1 </w:t>
      </w: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81CEC97">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6.19.2.2  </w:t>
      </w:r>
      <w:r>
        <w:rPr>
          <w:rFonts w:hint="default" w:ascii="Arial" w:hAnsi="Arial" w:cs="Arial"/>
          <w:sz w:val="18"/>
          <w:szCs w:val="18"/>
        </w:rPr>
        <w:t>empresas brasileiras;</w:t>
      </w:r>
    </w:p>
    <w:p w14:paraId="1DC2E8E9">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6.19.2.3  </w:t>
      </w:r>
      <w:r>
        <w:rPr>
          <w:rFonts w:hint="default" w:ascii="Arial" w:hAnsi="Arial" w:cs="Arial"/>
          <w:sz w:val="18"/>
          <w:szCs w:val="18"/>
        </w:rPr>
        <w:t>empresas que invistam em pesquisa e no desenvolvimento de tecnologia no País;</w:t>
      </w:r>
    </w:p>
    <w:p w14:paraId="315CDC80">
      <w:pPr>
        <w:pStyle w:val="306"/>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6.19.2.4  </w:t>
      </w: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3F66A2EC">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6.20   </w:t>
      </w: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E1E1A3">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6.20.1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60D9860">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6.20.2   </w:t>
      </w:r>
      <w:r>
        <w:rPr>
          <w:rFonts w:hint="default" w:ascii="Arial" w:hAnsi="Arial" w:cs="Arial"/>
          <w:sz w:val="18"/>
          <w:szCs w:val="18"/>
        </w:rPr>
        <w:t>A negociação será realizada por meio do sistema, podendo ser acompanhada pelos demais licitantes.</w:t>
      </w:r>
    </w:p>
    <w:p w14:paraId="254C5585">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6.20.3   </w:t>
      </w:r>
      <w:r>
        <w:rPr>
          <w:rFonts w:hint="default" w:ascii="Arial" w:hAnsi="Arial" w:cs="Arial"/>
          <w:sz w:val="18"/>
          <w:szCs w:val="18"/>
        </w:rPr>
        <w:t>O resultado da negociação será divulgado a todos os licitantes e anexado aos autos do processo licitatório</w:t>
      </w:r>
    </w:p>
    <w:p w14:paraId="580B146B">
      <w:pPr>
        <w:pStyle w:val="305"/>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6.20.4  </w:t>
      </w: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64CBFFE">
      <w:pPr>
        <w:pStyle w:val="305"/>
        <w:numPr>
          <w:numId w:val="0"/>
        </w:numPr>
        <w:tabs>
          <w:tab w:val="left" w:pos="480"/>
          <w:tab w:val="left" w:pos="993"/>
        </w:tabs>
        <w:spacing w:before="0" w:after="0" w:line="360" w:lineRule="auto"/>
        <w:ind w:leftChars="0"/>
        <w:rPr>
          <w:rFonts w:hint="default" w:ascii="Arial" w:hAnsi="Arial" w:cs="Arial"/>
          <w:iCs/>
          <w:sz w:val="18"/>
          <w:szCs w:val="18"/>
        </w:rPr>
      </w:pPr>
      <w:r>
        <w:rPr>
          <w:rFonts w:hint="default" w:cs="Arial"/>
          <w:sz w:val="18"/>
          <w:szCs w:val="18"/>
          <w:lang w:val="pt-BR"/>
        </w:rPr>
        <w:t xml:space="preserve">6.20.5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468AF4A7">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6.21  </w:t>
      </w:r>
      <w:r>
        <w:rPr>
          <w:rFonts w:hint="default" w:ascii="Arial" w:hAnsi="Arial" w:cs="Arial"/>
          <w:sz w:val="18"/>
          <w:szCs w:val="18"/>
        </w:rPr>
        <w:t>Após a negociação do preço, o Agente de Contratação iniciará a fase de aceitação e julgamento da proposta.</w:t>
      </w:r>
    </w:p>
    <w:p w14:paraId="61F7B557">
      <w:pPr>
        <w:pStyle w:val="304"/>
        <w:numPr>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6.22  </w:t>
      </w: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1CD2962">
      <w:pPr>
        <w:pStyle w:val="304"/>
        <w:numPr>
          <w:ilvl w:val="0"/>
          <w:numId w:val="0"/>
        </w:numPr>
        <w:tabs>
          <w:tab w:val="left" w:pos="480"/>
          <w:tab w:val="left" w:pos="993"/>
        </w:tabs>
        <w:spacing w:before="0" w:after="0" w:line="360" w:lineRule="auto"/>
        <w:ind w:leftChars="0"/>
        <w:rPr>
          <w:rFonts w:hint="default" w:ascii="Arial" w:hAnsi="Arial" w:cs="Arial"/>
          <w:sz w:val="18"/>
          <w:szCs w:val="18"/>
        </w:rPr>
      </w:pPr>
    </w:p>
    <w:p w14:paraId="617BED21">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FASE DE JULGAMENTO</w:t>
      </w:r>
    </w:p>
    <w:p w14:paraId="52FD9CD5">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Fonts w:hint="default" w:ascii="Arial" w:hAnsi="Arial" w:cs="Arial"/>
          <w:sz w:val="18"/>
          <w:szCs w:val="18"/>
        </w:rPr>
        <w:t>art. 14 da Lei nº 14.133/2021</w:t>
      </w:r>
      <w:r>
        <w:rPr>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Considera-se erro no preenchimento da planilha passível de correção a indicação de recolhimento de impostos e contribuições na forma do Simples Nacional, quando não cabível esse regime.</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8" w:name="_Toc122606109"/>
      <w:bookmarkEnd w:id="18"/>
      <w:r>
        <w:rPr>
          <w:rFonts w:hint="default" w:ascii="Arial" w:hAnsi="Arial" w:cs="Arial"/>
          <w:sz w:val="18"/>
          <w:szCs w:val="18"/>
        </w:rPr>
        <w:t>DA FASE DE HABILITAÇÃO</w:t>
      </w:r>
    </w:p>
    <w:p w14:paraId="04D6E58C">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53ED21C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62F104AB">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0F5E4433">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2D0D3797">
      <w:pPr>
        <w:pStyle w:val="221"/>
        <w:numPr>
          <w:ilvl w:val="2"/>
          <w:numId w:val="1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eastAsia="LiberationSerif-Bold" w:cs="Arial"/>
          <w:bCs/>
          <w:sz w:val="18"/>
          <w:szCs w:val="18"/>
          <w:lang w:eastAsia="zh-CN"/>
        </w:rPr>
      </w:pPr>
      <w:r>
        <w:rPr>
          <w:rFonts w:hint="default" w:ascii="Arial" w:hAnsi="Arial" w:cs="Arial"/>
          <w:b/>
          <w:sz w:val="18"/>
          <w:szCs w:val="18"/>
          <w:highlight w:val="yellow"/>
        </w:rPr>
        <w:t xml:space="preserve">Nível V - Da Qualificação Técnica </w:t>
      </w:r>
    </w:p>
    <w:p w14:paraId="2B384499">
      <w:pPr>
        <w:pStyle w:val="22"/>
        <w:pageBreakBefore w:val="0"/>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eastAsia="Times New Roman" w:cs="Arial"/>
          <w:b w:val="0"/>
          <w:bCs/>
          <w:color w:val="auto"/>
          <w:sz w:val="18"/>
          <w:szCs w:val="18"/>
          <w:highlight w:val="none"/>
          <w:lang w:val="pt-BR"/>
        </w:rPr>
      </w:pPr>
      <w:r>
        <w:rPr>
          <w:rFonts w:hint="default" w:ascii="Arial" w:hAnsi="Arial" w:cs="Arial"/>
          <w:sz w:val="18"/>
          <w:szCs w:val="18"/>
          <w:lang w:val="pt-BR"/>
        </w:rPr>
        <w:t>8</w:t>
      </w:r>
      <w:r>
        <w:rPr>
          <w:rFonts w:hint="default" w:ascii="Arial" w:hAnsi="Arial" w:eastAsia="Times New Roman" w:cs="Arial"/>
          <w:sz w:val="18"/>
          <w:szCs w:val="18"/>
        </w:rPr>
        <w:t>.</w:t>
      </w:r>
      <w:r>
        <w:rPr>
          <w:rFonts w:hint="default" w:ascii="Arial" w:hAnsi="Arial" w:cs="Arial"/>
          <w:sz w:val="18"/>
          <w:szCs w:val="18"/>
          <w:lang w:val="pt-BR"/>
        </w:rPr>
        <w:t>9.5</w:t>
      </w:r>
      <w:r>
        <w:rPr>
          <w:rFonts w:hint="default" w:ascii="Arial" w:hAnsi="Arial" w:eastAsia="Times New Roman" w:cs="Arial"/>
          <w:sz w:val="18"/>
          <w:szCs w:val="18"/>
        </w:rPr>
        <w:t>.1. 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p>
    <w:p w14:paraId="252076F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b/>
          <w:sz w:val="18"/>
          <w:szCs w:val="18"/>
          <w:lang w:val="pt-BR"/>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CB0DD28">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00A489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78E0E0A6">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5DD2CAA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(2024 e 2023), sob pena de desclassificação.</w:t>
      </w:r>
    </w:p>
    <w:p w14:paraId="1800D77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24705370">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15FF2B4B">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18"/>
          <w:szCs w:val="18"/>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10CD64D4">
      <w:pPr>
        <w:autoSpaceDE w:val="0"/>
        <w:autoSpaceDN w:val="0"/>
        <w:adjustRightInd w:val="0"/>
        <w:spacing w:line="360" w:lineRule="auto"/>
        <w:jc w:val="both"/>
        <w:rPr>
          <w:rFonts w:hint="default" w:ascii="Arial" w:hAnsi="Arial" w:cs="Arial"/>
          <w:b/>
          <w:bCs/>
          <w:sz w:val="18"/>
          <w:szCs w:val="18"/>
          <w:u w:val="none"/>
          <w:shd w:val="clear" w:color="auto" w:fill="FFFFFF"/>
          <w:lang w:val="pt-BR"/>
        </w:rPr>
      </w:pPr>
    </w:p>
    <w:p w14:paraId="5A7752A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Style w:val="325"/>
          <w:rFonts w:hint="default" w:ascii="Arial" w:hAnsi="Arial" w:eastAsia="SimSun" w:cs="Arial"/>
          <w:sz w:val="18"/>
          <w:szCs w:val="18"/>
          <w:lang w:val="pt-BR" w:eastAsia="pt-BR" w:bidi="ar-SA"/>
        </w:rPr>
        <w:fldChar w:fldCharType="begin"/>
      </w:r>
      <w:r>
        <w:rPr>
          <w:rStyle w:val="325"/>
          <w:rFonts w:hint="default" w:ascii="Arial" w:hAnsi="Arial" w:eastAsia="SimSun" w:cs="Arial"/>
          <w:sz w:val="18"/>
          <w:szCs w:val="18"/>
          <w:lang w:val="pt-BR" w:eastAsia="pt-BR" w:bidi="ar-SA"/>
        </w:rPr>
        <w:instrText xml:space="preserve"> HYPERLINK "https://www.gov.br/compras/pt-br/acesso-a-informacao/legislacao/instrucoes-normativas/instrucao-normativa-no-3-de-26-de-abril-de-2018" </w:instrText>
      </w:r>
      <w:r>
        <w:rPr>
          <w:rStyle w:val="325"/>
          <w:rFonts w:hint="default" w:ascii="Arial" w:hAnsi="Arial" w:eastAsia="SimSun" w:cs="Arial"/>
          <w:sz w:val="18"/>
          <w:szCs w:val="18"/>
          <w:lang w:val="pt-BR" w:eastAsia="pt-BR" w:bidi="ar-SA"/>
        </w:rPr>
        <w:fldChar w:fldCharType="separate"/>
      </w:r>
      <w:r>
        <w:rPr>
          <w:rStyle w:val="325"/>
          <w:rFonts w:hint="default" w:ascii="Arial" w:hAnsi="Arial" w:eastAsia="SimSun" w:cs="Arial"/>
          <w:sz w:val="18"/>
          <w:szCs w:val="18"/>
          <w:lang w:val="pt-BR" w:eastAsia="pt-BR" w:bidi="ar-SA"/>
        </w:rPr>
        <w:t>IN nº 3/2018, art. 7º, caput</w:t>
      </w:r>
      <w:r>
        <w:rPr>
          <w:rStyle w:val="325"/>
          <w:rFonts w:hint="default" w:ascii="Arial" w:hAnsi="Arial" w:eastAsia="SimSun" w:cs="Arial"/>
          <w:sz w:val="18"/>
          <w:szCs w:val="18"/>
          <w:lang w:val="pt-BR" w:eastAsia="pt-BR" w:bidi="ar-SA"/>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5"/>
        <w:numPr>
          <w:ilvl w:val="0"/>
          <w:numId w:val="0"/>
        </w:numPr>
        <w:spacing w:before="0" w:after="0" w:line="360" w:lineRule="auto"/>
        <w:ind w:leftChars="0"/>
        <w:rPr>
          <w:rFonts w:hint="default" w:ascii="Arial" w:hAnsi="Arial" w:cs="Arial"/>
          <w:i/>
          <w:iCs/>
          <w:sz w:val="18"/>
          <w:szCs w:val="18"/>
        </w:rPr>
      </w:pPr>
      <w:bookmarkStart w:id="20" w:name="_Ref114663151"/>
      <w:bookmarkEnd w:id="20"/>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ascii="Arial" w:hAnsi="Arial"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ascii="Arial" w:hAnsi="Arial"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215D31A8">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4407B2A8">
      <w:pPr>
        <w:tabs>
          <w:tab w:val="left" w:pos="993"/>
        </w:tabs>
        <w:spacing w:line="360" w:lineRule="auto"/>
        <w:jc w:val="both"/>
        <w:rPr>
          <w:rFonts w:hint="default" w:ascii="Arial" w:hAnsi="Arial" w:cs="Arial"/>
          <w:sz w:val="18"/>
          <w:szCs w:val="18"/>
          <w:lang w:val="pt-BR"/>
        </w:rPr>
      </w:pPr>
    </w:p>
    <w:p w14:paraId="14633AEB">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24" w:name="_Toc122606110"/>
      <w:bookmarkEnd w:id="24"/>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0D2F4F65">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3048967F">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748CA5CC">
      <w:pPr>
        <w:pStyle w:val="304"/>
        <w:numPr>
          <w:ilvl w:val="1"/>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ATA DE REGISTRO DE PREÇOS</w:t>
      </w:r>
    </w:p>
    <w:p w14:paraId="2AE01A5D">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5EAF45FE">
      <w:pPr>
        <w:pStyle w:val="304"/>
        <w:numPr>
          <w:ilvl w:val="1"/>
          <w:numId w:val="14"/>
        </w:numPr>
        <w:tabs>
          <w:tab w:val="left" w:pos="0"/>
        </w:tabs>
        <w:suppressAutoHyphens w:val="0"/>
        <w:spacing w:before="0" w:after="0" w:line="360" w:lineRule="auto"/>
        <w:ind w:left="0" w:firstLine="0"/>
        <w:rPr>
          <w:rFonts w:hint="default" w:ascii="Arial" w:hAnsi="Arial" w:cs="Arial"/>
          <w:b w:val="0"/>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E1EC46">
      <w:pPr>
        <w:pStyle w:val="304"/>
        <w:numPr>
          <w:ilvl w:val="0"/>
          <w:numId w:val="0"/>
        </w:numPr>
        <w:tabs>
          <w:tab w:val="left" w:pos="0"/>
        </w:tabs>
        <w:suppressAutoHyphens w:val="0"/>
        <w:spacing w:before="0" w:after="0" w:line="360" w:lineRule="auto"/>
        <w:ind w:leftChars="0"/>
        <w:rPr>
          <w:rFonts w:hint="default" w:ascii="Arial" w:hAnsi="Arial" w:cs="Arial"/>
          <w:sz w:val="18"/>
          <w:szCs w:val="18"/>
        </w:rPr>
      </w:pPr>
    </w:p>
    <w:p w14:paraId="5C9DA742">
      <w:pPr>
        <w:pStyle w:val="304"/>
        <w:numPr>
          <w:ilvl w:val="0"/>
          <w:numId w:val="14"/>
        </w:numPr>
        <w:tabs>
          <w:tab w:val="left" w:pos="0"/>
        </w:tabs>
        <w:suppressAutoHyphens w:val="0"/>
        <w:spacing w:before="0" w:after="0" w:line="360" w:lineRule="auto"/>
        <w:ind w:left="408" w:leftChars="0" w:hanging="360" w:firstLineChars="0"/>
        <w:rPr>
          <w:rFonts w:hint="default" w:ascii="Arial" w:hAnsi="Arial" w:cs="Arial"/>
          <w:b w:val="0"/>
          <w:sz w:val="18"/>
          <w:szCs w:val="18"/>
        </w:rPr>
      </w:pPr>
      <w:r>
        <w:rPr>
          <w:rFonts w:hint="default" w:ascii="Arial" w:hAnsi="Arial" w:cs="Arial"/>
          <w:b/>
          <w:bCs/>
          <w:sz w:val="18"/>
          <w:szCs w:val="18"/>
        </w:rPr>
        <w:t xml:space="preserve">DA FORMAÇÃO DO CADASTRO DE RESERVA </w:t>
      </w:r>
    </w:p>
    <w:p w14:paraId="528CA83B">
      <w:pPr>
        <w:pStyle w:val="279"/>
        <w:widowControl w:val="0"/>
        <w:numPr>
          <w:ilvl w:val="1"/>
          <w:numId w:val="14"/>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5"/>
        <w:numPr>
          <w:ilvl w:val="2"/>
          <w:numId w:val="14"/>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4"/>
        <w:numPr>
          <w:ilvl w:val="1"/>
          <w:numId w:val="14"/>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5"/>
        <w:numPr>
          <w:ilvl w:val="1"/>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5"/>
        <w:numPr>
          <w:ilvl w:val="2"/>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4"/>
        <w:numPr>
          <w:ilvl w:val="1"/>
          <w:numId w:val="14"/>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5"/>
        <w:numPr>
          <w:ilvl w:val="2"/>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4"/>
        <w:numPr>
          <w:ilvl w:val="1"/>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776DE948">
      <w:pPr>
        <w:autoSpaceDE w:val="0"/>
        <w:autoSpaceDN w:val="0"/>
        <w:adjustRightInd w:val="0"/>
        <w:jc w:val="both"/>
        <w:rPr>
          <w:rFonts w:hint="default" w:ascii="Arial" w:hAnsi="Arial" w:cs="Arial"/>
          <w:b/>
          <w:bCs/>
          <w:sz w:val="18"/>
          <w:szCs w:val="18"/>
        </w:rPr>
      </w:pPr>
    </w:p>
    <w:p w14:paraId="0F9603E9">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83139B9">
      <w:pPr>
        <w:autoSpaceDE w:val="0"/>
        <w:autoSpaceDN w:val="0"/>
        <w:adjustRightInd w:val="0"/>
        <w:spacing w:line="360" w:lineRule="auto"/>
        <w:jc w:val="both"/>
        <w:rPr>
          <w:rFonts w:hint="default" w:ascii="Arial" w:hAnsi="Arial" w:cs="Arial"/>
          <w:sz w:val="18"/>
          <w:szCs w:val="18"/>
          <w:lang w:val="pt-BR"/>
        </w:rPr>
      </w:pPr>
      <w:r>
        <w:rPr>
          <w:rFonts w:hint="default" w:ascii="Arial" w:hAnsi="Arial" w:cs="Arial"/>
          <w:sz w:val="18"/>
          <w:szCs w:val="18"/>
          <w:lang w:val="pt-BR"/>
        </w:rPr>
        <w:t>15.1 É obrigação da Contratada:</w:t>
      </w:r>
    </w:p>
    <w:p w14:paraId="18989F1B">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w:t>
      </w:r>
      <w:r>
        <w:rPr>
          <w:rFonts w:hint="default" w:ascii="Arial" w:hAnsi="Arial" w:cs="Arial"/>
          <w:sz w:val="18"/>
          <w:szCs w:val="18"/>
          <w:lang w:val="pt-BR"/>
        </w:rPr>
        <w:t>.1</w:t>
      </w:r>
      <w:r>
        <w:rPr>
          <w:rFonts w:hint="default" w:ascii="Arial" w:hAnsi="Arial" w:cs="Arial"/>
          <w:sz w:val="18"/>
          <w:szCs w:val="18"/>
        </w:rPr>
        <w:t xml:space="preserve"> 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086F1BE5">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w:t>
      </w:r>
      <w:r>
        <w:rPr>
          <w:rFonts w:hint="default" w:ascii="Arial" w:hAnsi="Arial" w:cs="Arial"/>
          <w:sz w:val="18"/>
          <w:szCs w:val="18"/>
          <w:lang w:val="pt-BR"/>
        </w:rPr>
        <w:t>1.2</w:t>
      </w:r>
      <w:r>
        <w:rPr>
          <w:rFonts w:hint="default" w:ascii="Arial" w:hAnsi="Arial" w:cs="Arial"/>
          <w:sz w:val="18"/>
          <w:szCs w:val="18"/>
        </w:rPr>
        <w:t xml:space="preserve"> Cumprir a Lei 4.971/2023 o qual o qual estabelece o programa municipal de contratação de mulheres vítimas de violência doméstica.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w:t>
      </w:r>
      <w:r>
        <w:rPr>
          <w:rFonts w:hint="default" w:ascii="Arial" w:hAnsi="Arial" w:cs="Arial"/>
          <w:sz w:val="18"/>
          <w:szCs w:val="18"/>
          <w:lang w:val="pt-BR"/>
        </w:rPr>
        <w:t xml:space="preserve">2 </w:t>
      </w:r>
      <w:r>
        <w:rPr>
          <w:rFonts w:hint="default" w:ascii="Arial" w:hAnsi="Arial" w:cs="Arial"/>
          <w:sz w:val="18"/>
          <w:szCs w:val="18"/>
        </w:rPr>
        <w:t xml:space="preserve">As </w:t>
      </w:r>
      <w:r>
        <w:rPr>
          <w:rFonts w:hint="default" w:ascii="Arial" w:hAnsi="Arial" w:cs="Arial"/>
          <w:sz w:val="18"/>
          <w:szCs w:val="18"/>
          <w:lang w:val="pt-BR"/>
        </w:rPr>
        <w:t xml:space="preserve">demais </w:t>
      </w:r>
      <w:r>
        <w:rPr>
          <w:rFonts w:hint="default" w:ascii="Arial" w:hAnsi="Arial" w:cs="Arial"/>
          <w:sz w:val="18"/>
          <w:szCs w:val="18"/>
        </w:rPr>
        <w:t>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no processo, pela área </w:t>
      </w:r>
      <w:r>
        <w:rPr>
          <w:rFonts w:hint="default" w:ascii="Arial" w:hAnsi="Arial" w:cs="Arial"/>
          <w:b w:val="0"/>
          <w:bCs w:val="0"/>
          <w:sz w:val="18"/>
          <w:szCs w:val="18"/>
        </w:rPr>
        <w:t>competente da Prefeitura Municipal de Cataguases, sendo:</w:t>
      </w:r>
    </w:p>
    <w:tbl>
      <w:tblPr>
        <w:tblStyle w:val="5"/>
        <w:tblpPr w:leftFromText="141" w:rightFromText="141" w:vertAnchor="text" w:horzAnchor="margin" w:tblpXSpec="center" w:tblpY="211"/>
        <w:tblW w:w="9039" w:type="dxa"/>
        <w:tblInd w:w="0" w:type="dxa"/>
        <w:tblLayout w:type="fixed"/>
        <w:tblCellMar>
          <w:top w:w="0" w:type="dxa"/>
          <w:left w:w="108" w:type="dxa"/>
          <w:bottom w:w="0" w:type="dxa"/>
          <w:right w:w="108" w:type="dxa"/>
        </w:tblCellMar>
      </w:tblPr>
      <w:tblGrid>
        <w:gridCol w:w="4690"/>
        <w:gridCol w:w="4349"/>
      </w:tblGrid>
      <w:tr w14:paraId="36CD8E95">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3F42C716">
            <w:pPr>
              <w:widowControl w:val="0"/>
              <w:spacing w:after="0" w:line="240" w:lineRule="auto"/>
              <w:ind w:left="-240" w:leftChars="-100" w:right="-143" w:firstLine="232" w:firstLineChars="129"/>
              <w:jc w:val="center"/>
              <w:rPr>
                <w:rFonts w:hint="default" w:ascii="Arial" w:hAnsi="Arial" w:eastAsia="Arial" w:cs="Arial"/>
                <w:b/>
                <w:sz w:val="18"/>
                <w:szCs w:val="18"/>
              </w:rPr>
            </w:pPr>
            <w:r>
              <w:rPr>
                <w:rFonts w:hint="default" w:ascii="Arial" w:hAnsi="Arial" w:eastAsia="Arial" w:cs="Arial"/>
                <w:b/>
                <w:sz w:val="18"/>
                <w:szCs w:val="18"/>
              </w:rPr>
              <w:t>Secretaria/Setor</w:t>
            </w:r>
          </w:p>
        </w:tc>
        <w:tc>
          <w:tcPr>
            <w:tcW w:w="4349"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68BE9694">
            <w:pPr>
              <w:widowControl w:val="0"/>
              <w:spacing w:after="0" w:line="240" w:lineRule="auto"/>
              <w:ind w:right="233"/>
              <w:jc w:val="center"/>
              <w:rPr>
                <w:rFonts w:hint="default" w:ascii="Arial" w:hAnsi="Arial" w:eastAsia="Arial" w:cs="Arial"/>
                <w:b/>
                <w:sz w:val="18"/>
                <w:szCs w:val="18"/>
              </w:rPr>
            </w:pPr>
            <w:r>
              <w:rPr>
                <w:rFonts w:hint="default" w:ascii="Arial" w:hAnsi="Arial" w:eastAsia="Arial" w:cs="Arial"/>
                <w:b/>
                <w:sz w:val="18"/>
                <w:szCs w:val="18"/>
              </w:rPr>
              <w:t>CENTRO DE CUSTO</w:t>
            </w:r>
          </w:p>
        </w:tc>
      </w:tr>
      <w:tr w14:paraId="3FD1187E">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9F8AD05">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045116D2">
            <w:pPr>
              <w:widowControl w:val="0"/>
              <w:spacing w:after="0" w:line="240" w:lineRule="auto"/>
              <w:jc w:val="center"/>
              <w:rPr>
                <w:rFonts w:hint="default" w:ascii="Arial" w:hAnsi="Arial" w:eastAsia="Arial" w:cs="Arial"/>
                <w:sz w:val="18"/>
                <w:szCs w:val="18"/>
              </w:rPr>
            </w:pPr>
            <w:r>
              <w:rPr>
                <w:rFonts w:hint="default" w:ascii="Arial" w:hAnsi="Arial" w:eastAsia="Arial" w:cs="Arial"/>
                <w:sz w:val="18"/>
                <w:szCs w:val="18"/>
              </w:rPr>
              <w:t>2</w:t>
            </w:r>
          </w:p>
        </w:tc>
      </w:tr>
      <w:tr w14:paraId="10064D60">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6124F59">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041A5218">
            <w:pPr>
              <w:widowControl w:val="0"/>
              <w:spacing w:after="0" w:line="240" w:lineRule="auto"/>
              <w:jc w:val="center"/>
              <w:rPr>
                <w:rFonts w:hint="default" w:ascii="Arial" w:hAnsi="Arial" w:eastAsia="Arial" w:cs="Arial"/>
                <w:sz w:val="18"/>
                <w:szCs w:val="18"/>
              </w:rPr>
            </w:pPr>
            <w:r>
              <w:rPr>
                <w:rFonts w:hint="default" w:ascii="Arial" w:hAnsi="Arial" w:eastAsia="Arial" w:cs="Arial"/>
                <w:sz w:val="18"/>
                <w:szCs w:val="18"/>
              </w:rPr>
              <w:t>13</w:t>
            </w:r>
          </w:p>
        </w:tc>
      </w:tr>
      <w:tr w14:paraId="62C69088">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4219718">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064C1732">
            <w:pPr>
              <w:widowControl w:val="0"/>
              <w:spacing w:after="0" w:line="240" w:lineRule="auto"/>
              <w:jc w:val="center"/>
              <w:rPr>
                <w:rFonts w:hint="default" w:ascii="Arial" w:hAnsi="Arial" w:eastAsia="Arial" w:cs="Arial"/>
                <w:sz w:val="18"/>
                <w:szCs w:val="18"/>
              </w:rPr>
            </w:pPr>
            <w:r>
              <w:rPr>
                <w:rFonts w:hint="default" w:ascii="Arial" w:hAnsi="Arial" w:eastAsia="Arial" w:cs="Arial"/>
                <w:sz w:val="18"/>
                <w:szCs w:val="18"/>
              </w:rPr>
              <w:t>6</w:t>
            </w:r>
          </w:p>
        </w:tc>
      </w:tr>
      <w:tr w14:paraId="0E55E13C">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596ED1D2">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Fundo do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0EB13AE9">
            <w:pPr>
              <w:widowControl w:val="0"/>
              <w:spacing w:after="0" w:line="240" w:lineRule="auto"/>
              <w:jc w:val="center"/>
              <w:rPr>
                <w:rFonts w:hint="default" w:ascii="Arial" w:hAnsi="Arial" w:eastAsia="Arial" w:cs="Arial"/>
                <w:sz w:val="18"/>
                <w:szCs w:val="18"/>
              </w:rPr>
            </w:pPr>
            <w:r>
              <w:rPr>
                <w:rFonts w:hint="default" w:ascii="Arial" w:hAnsi="Arial" w:eastAsia="Arial" w:cs="Arial"/>
                <w:sz w:val="18"/>
                <w:szCs w:val="18"/>
              </w:rPr>
              <w:t>7</w:t>
            </w:r>
          </w:p>
        </w:tc>
      </w:tr>
      <w:tr w14:paraId="25F72B3C">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65AC001">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76A06991">
            <w:pPr>
              <w:widowControl w:val="0"/>
              <w:spacing w:after="0" w:line="240" w:lineRule="auto"/>
              <w:jc w:val="center"/>
              <w:rPr>
                <w:rFonts w:hint="default" w:ascii="Arial" w:hAnsi="Arial" w:eastAsia="Arial" w:cs="Arial"/>
                <w:sz w:val="18"/>
                <w:szCs w:val="18"/>
              </w:rPr>
            </w:pPr>
            <w:r>
              <w:rPr>
                <w:rFonts w:hint="default" w:ascii="Arial" w:hAnsi="Arial" w:eastAsia="Arial" w:cs="Arial"/>
                <w:sz w:val="18"/>
                <w:szCs w:val="18"/>
              </w:rPr>
              <w:t>4</w:t>
            </w:r>
          </w:p>
        </w:tc>
      </w:tr>
      <w:tr w14:paraId="17B0A0AD">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D977F46">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Cultura e Turismo</w:t>
            </w:r>
          </w:p>
        </w:tc>
        <w:tc>
          <w:tcPr>
            <w:tcW w:w="4349" w:type="dxa"/>
            <w:tcBorders>
              <w:top w:val="single" w:color="000000" w:sz="4" w:space="0"/>
              <w:left w:val="single" w:color="000000" w:sz="4" w:space="0"/>
              <w:bottom w:val="single" w:color="000000" w:sz="4" w:space="0"/>
              <w:right w:val="single" w:color="000000" w:sz="4" w:space="0"/>
            </w:tcBorders>
            <w:vAlign w:val="center"/>
          </w:tcPr>
          <w:p w14:paraId="2B18AEBE">
            <w:pPr>
              <w:widowControl w:val="0"/>
              <w:spacing w:after="0" w:line="240" w:lineRule="auto"/>
              <w:ind w:right="-143"/>
              <w:jc w:val="center"/>
              <w:rPr>
                <w:rFonts w:hint="default" w:ascii="Arial" w:hAnsi="Arial" w:eastAsia="Arial" w:cs="Arial"/>
                <w:sz w:val="18"/>
                <w:szCs w:val="18"/>
              </w:rPr>
            </w:pPr>
            <w:r>
              <w:rPr>
                <w:rFonts w:hint="default" w:ascii="Arial" w:hAnsi="Arial" w:eastAsia="Arial" w:cs="Arial"/>
                <w:sz w:val="18"/>
                <w:szCs w:val="18"/>
              </w:rPr>
              <w:t>11</w:t>
            </w:r>
          </w:p>
        </w:tc>
      </w:tr>
      <w:tr w14:paraId="780E7DE8">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6B42A52">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CATRANS</w:t>
            </w:r>
          </w:p>
        </w:tc>
        <w:tc>
          <w:tcPr>
            <w:tcW w:w="4349" w:type="dxa"/>
            <w:tcBorders>
              <w:top w:val="single" w:color="000000" w:sz="4" w:space="0"/>
              <w:left w:val="single" w:color="000000" w:sz="4" w:space="0"/>
              <w:bottom w:val="single" w:color="000000" w:sz="4" w:space="0"/>
              <w:right w:val="single" w:color="000000" w:sz="4" w:space="0"/>
            </w:tcBorders>
            <w:vAlign w:val="center"/>
          </w:tcPr>
          <w:p w14:paraId="7662E19A">
            <w:pPr>
              <w:widowControl w:val="0"/>
              <w:spacing w:after="0" w:line="240" w:lineRule="auto"/>
              <w:ind w:right="-143"/>
              <w:jc w:val="center"/>
              <w:rPr>
                <w:rFonts w:hint="default" w:ascii="Arial" w:hAnsi="Arial" w:eastAsia="Arial" w:cs="Arial"/>
                <w:sz w:val="18"/>
                <w:szCs w:val="18"/>
              </w:rPr>
            </w:pPr>
            <w:r>
              <w:rPr>
                <w:rFonts w:hint="default" w:ascii="Arial" w:hAnsi="Arial" w:eastAsia="Arial" w:cs="Arial"/>
                <w:sz w:val="18"/>
                <w:szCs w:val="18"/>
              </w:rPr>
              <w:t>14</w:t>
            </w:r>
          </w:p>
        </w:tc>
      </w:tr>
      <w:tr w14:paraId="179FA2E0">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281F267">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Obras</w:t>
            </w:r>
          </w:p>
        </w:tc>
        <w:tc>
          <w:tcPr>
            <w:tcW w:w="4349" w:type="dxa"/>
            <w:tcBorders>
              <w:top w:val="single" w:color="000000" w:sz="4" w:space="0"/>
              <w:left w:val="single" w:color="000000" w:sz="4" w:space="0"/>
              <w:bottom w:val="single" w:color="000000" w:sz="4" w:space="0"/>
              <w:right w:val="single" w:color="000000" w:sz="4" w:space="0"/>
            </w:tcBorders>
            <w:vAlign w:val="center"/>
          </w:tcPr>
          <w:p w14:paraId="1D13D41E">
            <w:pPr>
              <w:widowControl w:val="0"/>
              <w:spacing w:after="0" w:line="240" w:lineRule="auto"/>
              <w:ind w:right="-143"/>
              <w:jc w:val="center"/>
              <w:rPr>
                <w:rFonts w:hint="default" w:ascii="Arial" w:hAnsi="Arial" w:eastAsia="Arial" w:cs="Arial"/>
                <w:sz w:val="18"/>
                <w:szCs w:val="18"/>
              </w:rPr>
            </w:pPr>
            <w:r>
              <w:rPr>
                <w:rFonts w:hint="default" w:ascii="Arial" w:hAnsi="Arial" w:eastAsia="Arial" w:cs="Arial"/>
                <w:sz w:val="18"/>
                <w:szCs w:val="18"/>
              </w:rPr>
              <w:t>12</w:t>
            </w:r>
          </w:p>
        </w:tc>
      </w:tr>
      <w:tr w14:paraId="333DDBD3">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CF19039">
            <w:pPr>
              <w:widowControl w:val="0"/>
              <w:spacing w:after="0" w:line="240" w:lineRule="auto"/>
              <w:ind w:left="-240" w:leftChars="-100" w:right="-143" w:firstLine="232" w:firstLineChars="129"/>
              <w:jc w:val="center"/>
              <w:rPr>
                <w:rFonts w:hint="default" w:ascii="Arial" w:hAnsi="Arial" w:eastAsia="Arial" w:cs="Arial"/>
                <w:sz w:val="18"/>
                <w:szCs w:val="18"/>
              </w:rPr>
            </w:pPr>
            <w:r>
              <w:rPr>
                <w:rFonts w:hint="default" w:ascii="Arial" w:hAnsi="Arial" w:eastAsia="Arial" w:cs="Arial"/>
                <w:sz w:val="18"/>
                <w:szCs w:val="18"/>
              </w:rPr>
              <w:t>Secretaria de Esportes</w:t>
            </w:r>
          </w:p>
        </w:tc>
        <w:tc>
          <w:tcPr>
            <w:tcW w:w="4349" w:type="dxa"/>
            <w:tcBorders>
              <w:top w:val="single" w:color="000000" w:sz="4" w:space="0"/>
              <w:left w:val="single" w:color="000000" w:sz="4" w:space="0"/>
              <w:bottom w:val="single" w:color="000000" w:sz="4" w:space="0"/>
              <w:right w:val="single" w:color="000000" w:sz="4" w:space="0"/>
            </w:tcBorders>
            <w:vAlign w:val="center"/>
          </w:tcPr>
          <w:p w14:paraId="0C031DD7">
            <w:pPr>
              <w:widowControl w:val="0"/>
              <w:spacing w:after="0" w:line="240" w:lineRule="auto"/>
              <w:ind w:right="-143"/>
              <w:jc w:val="center"/>
              <w:rPr>
                <w:rFonts w:hint="default" w:ascii="Arial" w:hAnsi="Arial" w:eastAsia="Arial" w:cs="Arial"/>
                <w:sz w:val="18"/>
                <w:szCs w:val="18"/>
              </w:rPr>
            </w:pPr>
            <w:r>
              <w:rPr>
                <w:rFonts w:hint="default" w:ascii="Arial" w:hAnsi="Arial" w:eastAsia="Arial" w:cs="Arial"/>
                <w:sz w:val="18"/>
                <w:szCs w:val="18"/>
              </w:rPr>
              <w:t>17</w:t>
            </w:r>
          </w:p>
        </w:tc>
      </w:tr>
    </w:tbl>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b w:val="0"/>
          <w:bCs w:val="0"/>
          <w:color w:val="000000"/>
          <w:sz w:val="18"/>
          <w:szCs w:val="18"/>
        </w:rPr>
      </w:pPr>
      <w:r>
        <w:rPr>
          <w:rFonts w:hint="default" w:ascii="Arial" w:hAnsi="Arial" w:cs="Arial"/>
          <w:b w:val="0"/>
          <w:bCs w:val="0"/>
          <w:sz w:val="18"/>
          <w:szCs w:val="18"/>
        </w:rPr>
        <w:t>16.7 O valor estimado para contratação é de R$ 146.990,49 (cento e quarenta e seis mil, novecentos e noventa reais e quarenta e nove centavos)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7BC7863B">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5" w:name="_Hlk114652595"/>
      <w:bookmarkStart w:id="26" w:name="_Ref114668085"/>
      <w:bookmarkStart w:id="27" w:name="_Toc122606112"/>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v"/>
      <w:bookmarkEnd w:id="28"/>
      <w:bookmarkStart w:id="29" w:name="art155v"/>
      <w:bookmarkEnd w:id="29"/>
      <w:bookmarkStart w:id="30" w:name="art155iii"/>
      <w:bookmarkEnd w:id="30"/>
      <w:bookmarkStart w:id="31" w:name="art155vi"/>
      <w:bookmarkEnd w:id="31"/>
      <w:bookmarkStart w:id="32" w:name="art155vii"/>
      <w:bookmarkEnd w:id="32"/>
      <w:bookmarkStart w:id="33" w:name="art155ii"/>
      <w:bookmarkEnd w:id="33"/>
      <w:bookmarkStart w:id="34" w:name="art155ix"/>
      <w:bookmarkEnd w:id="34"/>
      <w:bookmarkStart w:id="35" w:name="art155viii"/>
      <w:bookmarkEnd w:id="35"/>
      <w:bookmarkStart w:id="36" w:name="art155x"/>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5"/>
      <w:bookmarkEnd w:id="26"/>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7"/>
      <w:bookmarkEnd w:id="37"/>
      <w:bookmarkStart w:id="38" w:name="art156§6ii"/>
      <w:bookmarkEnd w:id="38"/>
      <w:bookmarkStart w:id="39" w:name="art156§3"/>
      <w:bookmarkEnd w:id="39"/>
      <w:bookmarkStart w:id="40" w:name="art156§6"/>
      <w:bookmarkEnd w:id="40"/>
      <w:bookmarkStart w:id="41" w:name="art156§4"/>
      <w:bookmarkEnd w:id="41"/>
      <w:bookmarkStart w:id="42" w:name="art156§5"/>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p>
    <w:p w14:paraId="1DF38EAB">
      <w:pPr>
        <w:pStyle w:val="304"/>
        <w:spacing w:before="0" w:after="0" w:line="240" w:lineRule="auto"/>
        <w:rPr>
          <w:rFonts w:hint="default" w:ascii="Arial" w:hAnsi="Arial" w:cs="Arial"/>
          <w:color w:val="auto"/>
          <w:sz w:val="18"/>
          <w:szCs w:val="18"/>
        </w:rPr>
      </w:pPr>
    </w:p>
    <w:p w14:paraId="54255700">
      <w:pPr>
        <w:pStyle w:val="304"/>
        <w:numPr>
          <w:ilvl w:val="0"/>
          <w:numId w:val="15"/>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7"/>
    </w:p>
    <w:p w14:paraId="3627FFEB">
      <w:pPr>
        <w:pStyle w:val="304"/>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ascii="Arial" w:hAnsi="Arial" w:cs="Arial"/>
          <w:sz w:val="18"/>
          <w:szCs w:val="18"/>
          <w:lang w:val="pt-BR"/>
        </w:rPr>
        <w:t xml:space="preserve">, sendo o último dia para recebimento da impugnação o dia </w:t>
      </w:r>
      <w:r>
        <w:rPr>
          <w:rFonts w:hint="default" w:cs="Arial"/>
          <w:sz w:val="18"/>
          <w:szCs w:val="18"/>
          <w:u w:val="single"/>
          <w:lang w:val="pt-BR"/>
        </w:rPr>
        <w:t>29 de janeiro de 2026.</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3"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3"/>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D5CFE35">
      <w:pPr>
        <w:pStyle w:val="304"/>
        <w:spacing w:before="0" w:after="0" w:line="360" w:lineRule="auto"/>
        <w:rPr>
          <w:rFonts w:hint="default" w:ascii="Arial" w:hAnsi="Arial" w:cs="Arial"/>
          <w:sz w:val="18"/>
          <w:szCs w:val="18"/>
        </w:rPr>
      </w:pPr>
      <w:bookmarkStart w:id="44" w:name="_Hlk158877578"/>
      <w:r>
        <w:rPr>
          <w:rFonts w:hint="default" w:eastAsia="SimSun" w:cs="Arial"/>
          <w:sz w:val="18"/>
          <w:szCs w:val="18"/>
          <w:lang w:val="pt-BR"/>
        </w:rPr>
        <w:t xml:space="preserve">19.7 </w:t>
      </w:r>
      <w:r>
        <w:rPr>
          <w:rFonts w:hint="default" w:ascii="Arial" w:hAnsi="Arial" w:eastAsia="SimSun" w:cs="Arial"/>
          <w:sz w:val="18"/>
          <w:szCs w:val="18"/>
        </w:rPr>
        <w:t xml:space="preserve">Considerando princípios como a razoabilidade, a eficiência e a busca pela proposta mais vantajosa, será admitida </w:t>
      </w:r>
      <w:r>
        <w:rPr>
          <w:rStyle w:val="7"/>
          <w:rFonts w:hint="default" w:ascii="Arial" w:hAnsi="Arial" w:eastAsia="SimSun" w:cs="Arial"/>
          <w:sz w:val="18"/>
          <w:szCs w:val="18"/>
        </w:rPr>
        <w:t>tolerância de até 05 (cinco) minutos</w:t>
      </w:r>
      <w:r>
        <w:rPr>
          <w:rFonts w:hint="default" w:ascii="Arial" w:hAnsi="Arial" w:eastAsia="SimSun" w:cs="Arial"/>
          <w:sz w:val="18"/>
          <w:szCs w:val="18"/>
        </w:rPr>
        <w:t xml:space="preserve"> após o término do prazo inicialmente estabelecido</w:t>
      </w:r>
      <w:r>
        <w:rPr>
          <w:rFonts w:hint="default" w:ascii="Arial" w:hAnsi="Arial" w:eastAsia="SimSun" w:cs="Arial"/>
          <w:sz w:val="18"/>
          <w:szCs w:val="18"/>
          <w:lang w:val="pt-BR"/>
        </w:rPr>
        <w:t xml:space="preserve"> pelo agente de contratação ou pregoeiro para o envio da documentação (proposta e habilitação)</w:t>
      </w:r>
      <w:r>
        <w:rPr>
          <w:rFonts w:hint="default" w:ascii="Arial" w:hAnsi="Arial" w:eastAsia="SimSun" w:cs="Arial"/>
          <w:sz w:val="18"/>
          <w:szCs w:val="18"/>
        </w:rPr>
        <w:t>.</w:t>
      </w:r>
    </w:p>
    <w:p w14:paraId="5579452C">
      <w:pPr>
        <w:pStyle w:val="304"/>
        <w:spacing w:before="0" w:after="0" w:line="360" w:lineRule="auto"/>
        <w:rPr>
          <w:rFonts w:hint="default" w:ascii="Arial" w:hAnsi="Arial" w:cs="Arial"/>
          <w:sz w:val="18"/>
          <w:szCs w:val="18"/>
        </w:rPr>
      </w:pPr>
      <w:r>
        <w:rPr>
          <w:rFonts w:hint="default" w:ascii="Arial" w:hAnsi="Arial" w:cs="Arial"/>
          <w:sz w:val="18"/>
          <w:szCs w:val="18"/>
        </w:rPr>
        <w:t>19.</w:t>
      </w:r>
      <w:r>
        <w:rPr>
          <w:rFonts w:hint="default" w:cs="Arial"/>
          <w:sz w:val="18"/>
          <w:szCs w:val="18"/>
          <w:lang w:val="pt-BR"/>
        </w:rPr>
        <w:t xml:space="preserve">8 </w:t>
      </w:r>
      <w:r>
        <w:rPr>
          <w:rFonts w:hint="default" w:ascii="Arial" w:hAnsi="Arial" w:cs="Arial"/>
          <w:sz w:val="18"/>
          <w:szCs w:val="18"/>
        </w:rPr>
        <w:t>O desatendimento de exigências formais não essenciais não importará o afastamento do licitante, desde que seja possível o aproveitamento do ato, observados os princípios da isonomia e do interesse público.</w:t>
      </w:r>
    </w:p>
    <w:p w14:paraId="2645EAFC">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9</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57B9A684">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10</w:t>
      </w:r>
      <w:r>
        <w:rPr>
          <w:rFonts w:hint="default" w:ascii="Arial" w:hAnsi="Arial" w:cs="Arial"/>
          <w:sz w:val="18"/>
          <w:szCs w:val="18"/>
        </w:rPr>
        <w:t xml:space="preserve">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408519F">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w:t>
      </w:r>
      <w:r>
        <w:rPr>
          <w:rFonts w:hint="default" w:cs="Arial"/>
          <w:sz w:val="18"/>
          <w:szCs w:val="18"/>
          <w:lang w:val="pt-BR"/>
        </w:rPr>
        <w:t>1</w:t>
      </w:r>
      <w:r>
        <w:rPr>
          <w:rFonts w:hint="default" w:ascii="Arial" w:hAnsi="Arial" w:cs="Arial"/>
          <w:sz w:val="18"/>
          <w:szCs w:val="18"/>
        </w:rPr>
        <w:t xml:space="preserve"> Integram este Edital, para todos os fins e efeitos, os seguintes anexos:</w:t>
      </w:r>
    </w:p>
    <w:p w14:paraId="476AD132">
      <w:pPr>
        <w:pStyle w:val="305"/>
        <w:spacing w:before="0" w:after="0" w:line="360" w:lineRule="auto"/>
        <w:ind w:left="0"/>
        <w:rPr>
          <w:rFonts w:hint="default" w:ascii="Arial" w:hAnsi="Arial" w:cs="Arial"/>
          <w:sz w:val="18"/>
          <w:szCs w:val="18"/>
        </w:rPr>
      </w:pPr>
      <w:r>
        <w:rPr>
          <w:rFonts w:hint="default" w:ascii="Arial" w:hAnsi="Arial" w:cs="Arial"/>
          <w:sz w:val="18"/>
          <w:szCs w:val="18"/>
        </w:rPr>
        <w:t>Anexo I - Termo de Referência</w:t>
      </w:r>
    </w:p>
    <w:p w14:paraId="1F86471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ascii="Arial" w:hAnsi="Arial" w:cs="Arial"/>
          <w:sz w:val="18"/>
          <w:szCs w:val="18"/>
          <w:lang w:val="pt-BR"/>
        </w:rPr>
        <w:t>UNIFICADA</w:t>
      </w:r>
    </w:p>
    <w:bookmarkEnd w:id="44"/>
    <w:p w14:paraId="4703CD6C">
      <w:pPr>
        <w:pStyle w:val="305"/>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V-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ascii="Arial" w:hAnsi="Arial" w:cs="Arial"/>
          <w:sz w:val="18"/>
          <w:szCs w:val="18"/>
          <w:lang w:val="pt-BR"/>
        </w:rPr>
        <w:t>VII</w:t>
      </w:r>
      <w:r>
        <w:rPr>
          <w:rFonts w:hint="default" w:ascii="Arial" w:hAnsi="Arial" w:cs="Arial"/>
          <w:sz w:val="18"/>
          <w:szCs w:val="18"/>
        </w:rPr>
        <w:t xml:space="preserve"> - Estudo técnico preliminar (ETP)</w:t>
      </w:r>
      <w:r>
        <w:rPr>
          <w:rFonts w:hint="default" w:ascii="Arial" w:hAnsi="Arial" w:cs="Arial"/>
          <w:sz w:val="18"/>
          <w:szCs w:val="18"/>
          <w:lang w:val="pt-BR"/>
        </w:rPr>
        <w:t>, mapa de risco e demandas</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 xml:space="preserve">VIII </w:t>
      </w:r>
      <w:r>
        <w:rPr>
          <w:rFonts w:hint="default" w:ascii="Arial" w:hAnsi="Arial" w:cs="Arial"/>
          <w:sz w:val="18"/>
          <w:szCs w:val="18"/>
        </w:rPr>
        <w:t>-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 xml:space="preserve">X - </w:t>
      </w:r>
      <w:r>
        <w:rPr>
          <w:rFonts w:hint="default" w:ascii="Arial" w:hAnsi="Arial" w:cs="Arial"/>
          <w:sz w:val="18"/>
          <w:szCs w:val="18"/>
          <w:lang w:val="pt-BR"/>
        </w:rPr>
        <w:t>Ofício e t</w:t>
      </w:r>
      <w:r>
        <w:rPr>
          <w:rFonts w:hint="default" w:ascii="Arial" w:hAnsi="Arial" w:cs="Arial"/>
          <w:sz w:val="18"/>
          <w:szCs w:val="18"/>
        </w:rPr>
        <w:t>ermo de referência</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68DDA0D5">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 xml:space="preserve">Cataguases, Estado de Minas Gerais, nos termos do art. 2º da Lei Federal nº </w:t>
      </w:r>
      <w:r>
        <w:rPr>
          <w:rFonts w:hint="default" w:ascii="Arial" w:hAnsi="Arial" w:cs="Arial"/>
          <w:sz w:val="18"/>
          <w:szCs w:val="18"/>
          <w:lang w:val="pt-BR" w:eastAsia="ar-SA"/>
        </w:rPr>
        <w:t>12</w:t>
      </w:r>
      <w:r>
        <w:rPr>
          <w:rFonts w:hint="default" w:ascii="Arial" w:hAnsi="Arial" w:cs="Arial"/>
          <w:sz w:val="18"/>
          <w:szCs w:val="18"/>
          <w:lang w:eastAsia="ar-SA"/>
        </w:rPr>
        <w:t>.153/2.009 ou do art. 59, da Lei Complementar Estadual nº 059/2001.</w:t>
      </w:r>
    </w:p>
    <w:p w14:paraId="4BDCE0D7">
      <w:pPr>
        <w:spacing w:line="360" w:lineRule="auto"/>
        <w:jc w:val="both"/>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15 de janeiro de 2026.</w:t>
      </w:r>
    </w:p>
    <w:p w14:paraId="5F513582">
      <w:pPr>
        <w:spacing w:line="360" w:lineRule="auto"/>
        <w:jc w:val="both"/>
        <w:rPr>
          <w:rFonts w:hint="default" w:ascii="Arial" w:hAnsi="Arial" w:cs="Arial"/>
          <w:sz w:val="18"/>
          <w:szCs w:val="18"/>
        </w:rPr>
      </w:pPr>
    </w:p>
    <w:p w14:paraId="04C0B1B5">
      <w:pPr>
        <w:spacing w:line="360" w:lineRule="auto"/>
        <w:jc w:val="center"/>
        <w:rPr>
          <w:rFonts w:hint="default" w:ascii="Arial" w:hAnsi="Arial" w:cs="Arial"/>
          <w:sz w:val="18"/>
          <w:szCs w:val="18"/>
        </w:rPr>
      </w:pPr>
      <w:r>
        <w:rPr>
          <w:rFonts w:hint="default" w:ascii="Arial" w:hAnsi="Arial" w:cs="Arial"/>
          <w:sz w:val="18"/>
          <w:szCs w:val="18"/>
        </w:rPr>
        <w:t>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7E769A1F">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1CC44855">
      <w:pPr>
        <w:rPr>
          <w:rFonts w:hint="default" w:ascii="Arial" w:hAnsi="Arial" w:cs="Arial"/>
          <w:b/>
          <w:bCs/>
          <w:sz w:val="18"/>
          <w:szCs w:val="18"/>
        </w:rPr>
      </w:pPr>
      <w:r>
        <w:rPr>
          <w:rFonts w:hint="default" w:ascii="Arial" w:hAnsi="Arial" w:cs="Arial"/>
          <w:b/>
          <w:bCs/>
          <w:sz w:val="18"/>
          <w:szCs w:val="18"/>
        </w:rPr>
        <w:br w:type="page"/>
      </w:r>
    </w:p>
    <w:p w14:paraId="74C4719B">
      <w:pPr>
        <w:ind w:left="0" w:leftChars="0" w:firstLine="0" w:firstLineChars="0"/>
        <w:jc w:val="center"/>
        <w:rPr>
          <w:rFonts w:ascii="Arial" w:hAnsi="Arial" w:cs="Arial"/>
          <w:b/>
          <w:bCs/>
          <w:color w:val="auto"/>
          <w:sz w:val="26"/>
          <w:szCs w:val="26"/>
        </w:rPr>
      </w:pPr>
      <w:r>
        <w:rPr>
          <w:rFonts w:ascii="Arial" w:hAnsi="Arial" w:cs="Arial"/>
          <w:b/>
          <w:bCs/>
          <w:color w:val="auto"/>
          <w:sz w:val="26"/>
          <w:szCs w:val="26"/>
        </w:rPr>
        <w:t xml:space="preserve">ANEXO I </w:t>
      </w:r>
    </w:p>
    <w:p w14:paraId="1DC657DD">
      <w:pPr>
        <w:ind w:left="0" w:leftChars="0" w:firstLine="0" w:firstLineChars="0"/>
        <w:jc w:val="center"/>
        <w:rPr>
          <w:rFonts w:ascii="Arial" w:hAnsi="Arial" w:cs="Arial"/>
          <w:b/>
          <w:bCs/>
          <w:color w:val="auto"/>
          <w:sz w:val="20"/>
          <w:szCs w:val="20"/>
        </w:rPr>
      </w:pPr>
    </w:p>
    <w:p w14:paraId="393A7D82">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001/2026</w:t>
      </w:r>
    </w:p>
    <w:p w14:paraId="2A369676">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001/2026</w:t>
      </w:r>
    </w:p>
    <w:p w14:paraId="6759AD2F">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001/2026</w:t>
      </w:r>
    </w:p>
    <w:p w14:paraId="2B13968F">
      <w:pPr>
        <w:jc w:val="center"/>
        <w:rPr>
          <w:rFonts w:ascii="Arial" w:hAnsi="Arial" w:cs="Arial"/>
          <w:b/>
          <w:bCs/>
          <w:color w:val="000000"/>
          <w:sz w:val="20"/>
          <w:szCs w:val="20"/>
        </w:rPr>
      </w:pPr>
    </w:p>
    <w:p w14:paraId="09C396B7">
      <w:pPr>
        <w:pStyle w:val="221"/>
        <w:numPr>
          <w:ilvl w:val="0"/>
          <w:numId w:val="16"/>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FAZENDA DA PMC.</w:t>
      </w:r>
    </w:p>
    <w:p w14:paraId="156F0479">
      <w:pPr>
        <w:pStyle w:val="221"/>
        <w:numPr>
          <w:ilvl w:val="0"/>
          <w:numId w:val="0"/>
        </w:numPr>
        <w:ind w:leftChars="0"/>
        <w:rPr>
          <w:rFonts w:hint="default" w:ascii="Arial" w:hAnsi="Arial" w:cs="Arial"/>
          <w:b/>
          <w:sz w:val="19"/>
          <w:szCs w:val="19"/>
        </w:rPr>
      </w:pPr>
    </w:p>
    <w:p w14:paraId="1145D9ED">
      <w:pPr>
        <w:pStyle w:val="221"/>
        <w:numPr>
          <w:ilvl w:val="0"/>
          <w:numId w:val="0"/>
        </w:numPr>
        <w:spacing w:line="240" w:lineRule="auto"/>
        <w:ind w:leftChars="0"/>
        <w:rPr>
          <w:rFonts w:hint="default" w:ascii="Arial" w:hAnsi="Arial" w:cs="Arial"/>
          <w:b/>
          <w:sz w:val="19"/>
          <w:szCs w:val="19"/>
        </w:rPr>
      </w:pPr>
    </w:p>
    <w:p w14:paraId="3A2CAA4E">
      <w:pPr>
        <w:autoSpaceDE w:val="0"/>
        <w:autoSpaceDN w:val="0"/>
        <w:adjustRightInd w:val="0"/>
        <w:spacing w:line="240"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0CD3CCA0">
      <w:pPr>
        <w:autoSpaceDE w:val="0"/>
        <w:autoSpaceDN w:val="0"/>
        <w:adjustRightInd w:val="0"/>
        <w:spacing w:line="240" w:lineRule="auto"/>
        <w:jc w:val="center"/>
        <w:rPr>
          <w:rFonts w:hint="default" w:ascii="Arial" w:hAnsi="Arial" w:cs="Arial"/>
          <w:b/>
          <w:sz w:val="17"/>
          <w:szCs w:val="17"/>
        </w:rPr>
      </w:pPr>
    </w:p>
    <w:p w14:paraId="5C5D3CDA">
      <w:pPr>
        <w:autoSpaceDE w:val="0"/>
        <w:autoSpaceDN w:val="0"/>
        <w:adjustRightInd w:val="0"/>
        <w:spacing w:line="240" w:lineRule="auto"/>
        <w:jc w:val="both"/>
        <w:rPr>
          <w:rFonts w:hint="default" w:ascii="Arial" w:hAnsi="Arial" w:cs="Arial"/>
          <w:b/>
          <w:sz w:val="17"/>
          <w:szCs w:val="17"/>
        </w:rPr>
      </w:pPr>
    </w:p>
    <w:p w14:paraId="76BC0B74">
      <w:pPr>
        <w:pStyle w:val="221"/>
        <w:spacing w:after="0" w:line="240" w:lineRule="auto"/>
        <w:ind w:left="0" w:leftChars="0" w:firstLine="0" w:firstLineChars="0"/>
        <w:jc w:val="both"/>
        <w:rPr>
          <w:rFonts w:ascii="Arial" w:hAnsi="Arial" w:cs="Arial"/>
          <w:sz w:val="17"/>
          <w:szCs w:val="17"/>
        </w:rPr>
      </w:pPr>
      <w:r>
        <w:rPr>
          <w:rFonts w:ascii="Arial" w:hAnsi="Arial" w:cs="Arial"/>
          <w:b/>
          <w:sz w:val="17"/>
          <w:szCs w:val="17"/>
        </w:rPr>
        <w:t>1. CONDIÇÕES GERAIS DA CONTRATAÇÃO</w:t>
      </w:r>
    </w:p>
    <w:p w14:paraId="2535D7C3">
      <w:pPr>
        <w:numPr>
          <w:ilvl w:val="1"/>
          <w:numId w:val="17"/>
        </w:num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r>
        <w:rPr>
          <w:rFonts w:ascii="Arial" w:hAnsi="Arial" w:eastAsia="Times New Roman" w:cs="Arial"/>
          <w:color w:val="000000"/>
          <w:sz w:val="17"/>
          <w:szCs w:val="17"/>
        </w:rPr>
        <w:t xml:space="preserve">O presente documento tem por objetivo estabelecer as condições gerais que orientarão o processo licitatório na </w:t>
      </w:r>
      <w:r>
        <w:rPr>
          <w:rFonts w:ascii="Arial" w:hAnsi="Arial" w:eastAsia="Times New Roman" w:cs="Arial"/>
          <w:b/>
          <w:color w:val="000000"/>
          <w:sz w:val="17"/>
          <w:szCs w:val="17"/>
        </w:rPr>
        <w:t>modalidade Pregão Eletrônico</w:t>
      </w:r>
      <w:r>
        <w:rPr>
          <w:rFonts w:ascii="Arial" w:hAnsi="Arial" w:eastAsia="Times New Roman" w:cs="Arial"/>
          <w:color w:val="000000"/>
          <w:sz w:val="17"/>
          <w:szCs w:val="17"/>
        </w:rPr>
        <w:t xml:space="preserve">, </w:t>
      </w:r>
      <w:r>
        <w:rPr>
          <w:rFonts w:ascii="Arial" w:hAnsi="Arial" w:eastAsia="Times New Roman" w:cs="Arial"/>
          <w:b/>
          <w:color w:val="000000"/>
          <w:sz w:val="17"/>
          <w:szCs w:val="17"/>
        </w:rPr>
        <w:t xml:space="preserve">pelo Sistema de Registro de Preços, do tipo Menor </w:t>
      </w:r>
      <w:r>
        <w:rPr>
          <w:rFonts w:ascii="Arial" w:hAnsi="Arial" w:eastAsia="Times New Roman" w:cs="Arial"/>
          <w:b/>
          <w:sz w:val="17"/>
          <w:szCs w:val="17"/>
        </w:rPr>
        <w:t>Preço por Lote</w:t>
      </w:r>
      <w:r>
        <w:rPr>
          <w:rFonts w:ascii="Arial" w:hAnsi="Arial" w:eastAsia="Times New Roman" w:cs="Arial"/>
          <w:color w:val="000000"/>
          <w:sz w:val="17"/>
          <w:szCs w:val="17"/>
        </w:rPr>
        <w:t xml:space="preserve">, </w:t>
      </w:r>
      <w:r>
        <w:rPr>
          <w:rFonts w:ascii="Arial" w:hAnsi="Arial" w:eastAsia="Tahoma" w:cs="Arial"/>
          <w:sz w:val="17"/>
          <w:szCs w:val="17"/>
        </w:rPr>
        <w:t xml:space="preserve">de forma parcelada, para </w:t>
      </w:r>
      <w:r>
        <w:rPr>
          <w:rFonts w:ascii="Arial" w:hAnsi="Arial" w:cs="Arial"/>
          <w:sz w:val="17"/>
          <w:szCs w:val="17"/>
          <w:lang w:eastAsia="en-US"/>
        </w:rPr>
        <w:t>a contratação de empresa especializada em prestação de serviços de limpeza e desinfecção de caixa d´água</w:t>
      </w:r>
      <w:r>
        <w:rPr>
          <w:rFonts w:ascii="Arial" w:hAnsi="Arial" w:eastAsia="Times New Roman" w:cs="Arial"/>
          <w:color w:val="000000"/>
          <w:sz w:val="17"/>
          <w:szCs w:val="17"/>
        </w:rPr>
        <w:t>, para atender as demandas da Prefeitura do Município de Cataguases/MG,</w:t>
      </w:r>
      <w:r>
        <w:rPr>
          <w:rStyle w:val="337"/>
          <w:rFonts w:ascii="Arial" w:hAnsi="Arial" w:cs="Arial"/>
          <w:sz w:val="17"/>
          <w:szCs w:val="17"/>
        </w:rPr>
        <w:t xml:space="preserve"> </w:t>
      </w:r>
      <w:r>
        <w:rPr>
          <w:rFonts w:ascii="Arial" w:hAnsi="Arial" w:cs="Arial"/>
          <w:sz w:val="17"/>
          <w:szCs w:val="17"/>
        </w:rPr>
        <w:t xml:space="preserve">nos termos abaixo, conforme condições e exigências estabelecidas neste instrumento e </w:t>
      </w:r>
      <w:r>
        <w:rPr>
          <w:rStyle w:val="337"/>
          <w:rFonts w:ascii="Arial" w:hAnsi="Arial" w:cs="Arial"/>
          <w:sz w:val="17"/>
          <w:szCs w:val="17"/>
        </w:rPr>
        <w:t>com base nos parâmetros da Lei Federal nº 14.133/21:</w:t>
      </w:r>
    </w:p>
    <w:tbl>
      <w:tblPr>
        <w:tblStyle w:val="39"/>
        <w:tblW w:w="10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1134"/>
        <w:gridCol w:w="2737"/>
        <w:gridCol w:w="1214"/>
        <w:gridCol w:w="992"/>
        <w:gridCol w:w="1649"/>
        <w:gridCol w:w="2029"/>
      </w:tblGrid>
      <w:tr w14:paraId="00D5A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617" w:type="dxa"/>
            <w:gridSpan w:val="7"/>
            <w:shd w:val="clear" w:color="auto" w:fill="D8D8D8" w:themeFill="background1" w:themeFillShade="D9"/>
          </w:tcPr>
          <w:p w14:paraId="5502DE21">
            <w:pPr>
              <w:spacing w:line="240" w:lineRule="auto"/>
              <w:ind w:left="0" w:leftChars="0" w:firstLine="0" w:firstLineChars="0"/>
              <w:contextualSpacing/>
              <w:jc w:val="center"/>
              <w:rPr>
                <w:rFonts w:ascii="Arial" w:hAnsi="Arial" w:cs="Arial"/>
                <w:b/>
                <w:sz w:val="17"/>
                <w:szCs w:val="17"/>
                <w:shd w:val="clear" w:color="auto" w:fill="D8D8D8" w:themeFill="background1" w:themeFillShade="D9"/>
              </w:rPr>
            </w:pPr>
            <w:r>
              <w:rPr>
                <w:rFonts w:ascii="Arial" w:hAnsi="Arial" w:cs="Arial"/>
                <w:b/>
                <w:sz w:val="17"/>
                <w:szCs w:val="17"/>
                <w:shd w:val="clear" w:color="auto" w:fill="D8D8D8" w:themeFill="background1" w:themeFillShade="D9"/>
              </w:rPr>
              <w:t>LOTE 01</w:t>
            </w:r>
          </w:p>
        </w:tc>
      </w:tr>
      <w:tr w14:paraId="45ADD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62" w:type="dxa"/>
            <w:shd w:val="clear" w:color="auto" w:fill="D8D8D8" w:themeFill="background1" w:themeFillShade="D9"/>
            <w:vAlign w:val="center"/>
          </w:tcPr>
          <w:p w14:paraId="22DA75E8">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shd w:val="clear" w:color="auto" w:fill="D8D8D8" w:themeFill="background1" w:themeFillShade="D9"/>
              </w:rPr>
              <w:t>ITEM</w:t>
            </w:r>
          </w:p>
        </w:tc>
        <w:tc>
          <w:tcPr>
            <w:tcW w:w="1134" w:type="dxa"/>
            <w:shd w:val="clear" w:color="auto" w:fill="D8D8D8" w:themeFill="background1" w:themeFillShade="D9"/>
            <w:vAlign w:val="center"/>
          </w:tcPr>
          <w:p w14:paraId="00CCB863">
            <w:pPr>
              <w:spacing w:line="240" w:lineRule="auto"/>
              <w:ind w:left="0" w:leftChars="0" w:firstLine="0" w:firstLineChars="0"/>
              <w:contextualSpacing/>
              <w:jc w:val="center"/>
              <w:rPr>
                <w:rFonts w:ascii="Arial" w:hAnsi="Arial" w:cs="Arial"/>
                <w:b/>
                <w:sz w:val="17"/>
                <w:szCs w:val="17"/>
                <w:shd w:val="clear" w:color="auto" w:fill="D8D8D8" w:themeFill="background1" w:themeFillShade="D9"/>
              </w:rPr>
            </w:pPr>
            <w:r>
              <w:rPr>
                <w:rFonts w:ascii="Arial" w:hAnsi="Arial" w:cs="Arial"/>
                <w:b/>
                <w:sz w:val="17"/>
                <w:szCs w:val="17"/>
                <w:shd w:val="clear" w:color="auto" w:fill="D8D8D8" w:themeFill="background1" w:themeFillShade="D9"/>
              </w:rPr>
              <w:t>CÓDIGO</w:t>
            </w:r>
          </w:p>
        </w:tc>
        <w:tc>
          <w:tcPr>
            <w:tcW w:w="2737" w:type="dxa"/>
            <w:shd w:val="clear" w:color="auto" w:fill="D8D8D8" w:themeFill="background1" w:themeFillShade="D9"/>
            <w:vAlign w:val="center"/>
          </w:tcPr>
          <w:p w14:paraId="5F8D6566">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shd w:val="clear" w:color="auto" w:fill="D8D8D8" w:themeFill="background1" w:themeFillShade="D9"/>
              </w:rPr>
              <w:t>DESCRIÇÃO</w:t>
            </w:r>
          </w:p>
        </w:tc>
        <w:tc>
          <w:tcPr>
            <w:tcW w:w="1214" w:type="dxa"/>
            <w:shd w:val="clear" w:color="auto" w:fill="D8D8D8" w:themeFill="background1" w:themeFillShade="D9"/>
            <w:vAlign w:val="center"/>
          </w:tcPr>
          <w:p w14:paraId="1D6220D3">
            <w:pPr>
              <w:spacing w:line="240" w:lineRule="auto"/>
              <w:ind w:left="0" w:leftChars="0" w:firstLine="0" w:firstLineChars="0"/>
              <w:contextualSpacing/>
              <w:jc w:val="center"/>
              <w:rPr>
                <w:rFonts w:ascii="Arial" w:hAnsi="Arial" w:cs="Arial"/>
                <w:b/>
                <w:sz w:val="17"/>
                <w:szCs w:val="17"/>
                <w:shd w:val="clear" w:color="auto" w:fill="D8D8D8" w:themeFill="background1" w:themeFillShade="D9"/>
              </w:rPr>
            </w:pPr>
            <w:r>
              <w:rPr>
                <w:rFonts w:ascii="Arial" w:hAnsi="Arial" w:cs="Arial"/>
                <w:b/>
                <w:sz w:val="17"/>
                <w:szCs w:val="17"/>
                <w:shd w:val="clear" w:color="auto" w:fill="D8D8D8" w:themeFill="background1" w:themeFillShade="D9"/>
              </w:rPr>
              <w:t>MEDIA UNIT.</w:t>
            </w:r>
          </w:p>
        </w:tc>
        <w:tc>
          <w:tcPr>
            <w:tcW w:w="992" w:type="dxa"/>
            <w:shd w:val="clear" w:color="auto" w:fill="D8D8D8" w:themeFill="background1" w:themeFillShade="D9"/>
            <w:vAlign w:val="center"/>
          </w:tcPr>
          <w:p w14:paraId="535D64E3">
            <w:pPr>
              <w:spacing w:line="240" w:lineRule="auto"/>
              <w:ind w:left="0" w:leftChars="0" w:firstLine="0" w:firstLineChars="0"/>
              <w:contextualSpacing/>
              <w:rPr>
                <w:rFonts w:ascii="Arial" w:hAnsi="Arial" w:cs="Arial"/>
                <w:b/>
                <w:sz w:val="17"/>
                <w:szCs w:val="17"/>
                <w:shd w:val="clear" w:color="auto" w:fill="D8D8D8" w:themeFill="background1" w:themeFillShade="D9"/>
              </w:rPr>
            </w:pPr>
            <w:r>
              <w:rPr>
                <w:rFonts w:ascii="Arial" w:hAnsi="Arial" w:cs="Arial"/>
                <w:b/>
                <w:sz w:val="17"/>
                <w:szCs w:val="17"/>
                <w:shd w:val="clear" w:color="auto" w:fill="D8D8D8" w:themeFill="background1" w:themeFillShade="D9"/>
              </w:rPr>
              <w:t>QUANT</w:t>
            </w:r>
          </w:p>
        </w:tc>
        <w:tc>
          <w:tcPr>
            <w:tcW w:w="1649" w:type="dxa"/>
            <w:shd w:val="clear" w:color="auto" w:fill="D8D8D8" w:themeFill="background1" w:themeFillShade="D9"/>
          </w:tcPr>
          <w:p w14:paraId="5E660FA9">
            <w:pPr>
              <w:spacing w:line="240" w:lineRule="auto"/>
              <w:ind w:left="0" w:leftChars="0" w:firstLine="0" w:firstLineChars="0"/>
              <w:contextualSpacing/>
              <w:jc w:val="center"/>
              <w:rPr>
                <w:rFonts w:ascii="Arial" w:hAnsi="Arial" w:cs="Arial"/>
                <w:b/>
                <w:sz w:val="17"/>
                <w:szCs w:val="17"/>
                <w:shd w:val="clear" w:color="auto" w:fill="D8D8D8" w:themeFill="background1" w:themeFillShade="D9"/>
              </w:rPr>
            </w:pPr>
            <w:r>
              <w:rPr>
                <w:rFonts w:ascii="Arial" w:hAnsi="Arial" w:cs="Arial"/>
                <w:b/>
                <w:sz w:val="17"/>
                <w:szCs w:val="17"/>
                <w:shd w:val="clear" w:color="auto" w:fill="D8D8D8" w:themeFill="background1" w:themeFillShade="D9"/>
              </w:rPr>
              <w:t xml:space="preserve">VALOR  </w:t>
            </w:r>
          </w:p>
          <w:p w14:paraId="1E830968">
            <w:pPr>
              <w:spacing w:line="240" w:lineRule="auto"/>
              <w:ind w:left="0" w:leftChars="0" w:firstLine="0" w:firstLineChars="0"/>
              <w:contextualSpacing/>
              <w:jc w:val="center"/>
              <w:rPr>
                <w:rFonts w:ascii="Arial" w:hAnsi="Arial" w:cs="Arial"/>
                <w:b/>
                <w:sz w:val="17"/>
                <w:szCs w:val="17"/>
                <w:shd w:val="clear" w:color="auto" w:fill="D8D8D8" w:themeFill="background1" w:themeFillShade="D9"/>
              </w:rPr>
            </w:pPr>
            <w:r>
              <w:rPr>
                <w:rFonts w:ascii="Arial" w:hAnsi="Arial" w:cs="Arial"/>
                <w:b/>
                <w:sz w:val="17"/>
                <w:szCs w:val="17"/>
                <w:shd w:val="clear" w:color="auto" w:fill="D8D8D8" w:themeFill="background1" w:themeFillShade="D9"/>
              </w:rPr>
              <w:t>UNIT.</w:t>
            </w:r>
          </w:p>
        </w:tc>
        <w:tc>
          <w:tcPr>
            <w:tcW w:w="2029" w:type="dxa"/>
            <w:shd w:val="clear" w:color="auto" w:fill="D8D8D8" w:themeFill="background1" w:themeFillShade="D9"/>
            <w:vAlign w:val="center"/>
          </w:tcPr>
          <w:p w14:paraId="280E54FB">
            <w:pPr>
              <w:spacing w:line="240" w:lineRule="auto"/>
              <w:ind w:left="0" w:leftChars="0" w:firstLine="0" w:firstLineChars="0"/>
              <w:contextualSpacing/>
              <w:jc w:val="center"/>
              <w:rPr>
                <w:rFonts w:ascii="Arial" w:hAnsi="Arial" w:cs="Arial"/>
                <w:b/>
                <w:sz w:val="17"/>
                <w:szCs w:val="17"/>
                <w:shd w:val="clear" w:color="auto" w:fill="D8D8D8" w:themeFill="background1" w:themeFillShade="D9"/>
              </w:rPr>
            </w:pPr>
            <w:r>
              <w:rPr>
                <w:rFonts w:ascii="Arial" w:hAnsi="Arial" w:cs="Arial"/>
                <w:b/>
                <w:sz w:val="17"/>
                <w:szCs w:val="17"/>
                <w:shd w:val="clear" w:color="auto" w:fill="D8D8D8" w:themeFill="background1" w:themeFillShade="D9"/>
              </w:rPr>
              <w:t>VALOR</w:t>
            </w:r>
          </w:p>
          <w:p w14:paraId="40382088">
            <w:pPr>
              <w:spacing w:line="240" w:lineRule="auto"/>
              <w:ind w:left="0" w:leftChars="0" w:firstLine="0" w:firstLineChars="0"/>
              <w:contextualSpacing/>
              <w:jc w:val="center"/>
              <w:rPr>
                <w:rFonts w:ascii="Arial" w:hAnsi="Arial" w:cs="Arial"/>
                <w:b/>
                <w:sz w:val="17"/>
                <w:szCs w:val="17"/>
                <w:shd w:val="clear" w:color="auto" w:fill="D8D8D8" w:themeFill="background1" w:themeFillShade="D9"/>
              </w:rPr>
            </w:pPr>
            <w:r>
              <w:rPr>
                <w:rFonts w:ascii="Arial" w:hAnsi="Arial" w:cs="Arial"/>
                <w:b/>
                <w:sz w:val="17"/>
                <w:szCs w:val="17"/>
                <w:shd w:val="clear" w:color="auto" w:fill="D8D8D8" w:themeFill="background1" w:themeFillShade="D9"/>
              </w:rPr>
              <w:t>TOTAL</w:t>
            </w:r>
          </w:p>
        </w:tc>
      </w:tr>
      <w:tr w14:paraId="70306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62" w:type="dxa"/>
            <w:vAlign w:val="center"/>
          </w:tcPr>
          <w:p w14:paraId="6F5F0B84">
            <w:pPr>
              <w:pStyle w:val="221"/>
              <w:numPr>
                <w:ilvl w:val="0"/>
                <w:numId w:val="18"/>
              </w:numPr>
              <w:spacing w:line="240" w:lineRule="auto"/>
              <w:ind w:left="0" w:leftChars="0" w:firstLine="0" w:firstLineChars="0"/>
              <w:jc w:val="center"/>
              <w:rPr>
                <w:rFonts w:ascii="Arial" w:hAnsi="Arial" w:cs="Arial"/>
                <w:sz w:val="17"/>
                <w:szCs w:val="17"/>
              </w:rPr>
            </w:pPr>
          </w:p>
        </w:tc>
        <w:tc>
          <w:tcPr>
            <w:tcW w:w="1134" w:type="dxa"/>
            <w:vAlign w:val="center"/>
          </w:tcPr>
          <w:p w14:paraId="23FDB645">
            <w:pPr>
              <w:spacing w:line="240" w:lineRule="auto"/>
              <w:ind w:left="0" w:leftChars="0" w:firstLine="0" w:firstLineChars="0"/>
              <w:contextualSpacing/>
              <w:jc w:val="center"/>
              <w:rPr>
                <w:rFonts w:ascii="Arial" w:hAnsi="Arial" w:cs="Arial"/>
                <w:sz w:val="17"/>
                <w:szCs w:val="17"/>
              </w:rPr>
            </w:pPr>
            <w:r>
              <w:rPr>
                <w:rFonts w:ascii="Arial" w:hAnsi="Arial" w:cs="Arial"/>
                <w:bCs/>
                <w:sz w:val="17"/>
                <w:szCs w:val="17"/>
              </w:rPr>
              <w:t>13595</w:t>
            </w:r>
          </w:p>
        </w:tc>
        <w:tc>
          <w:tcPr>
            <w:tcW w:w="2737" w:type="dxa"/>
            <w:vAlign w:val="center"/>
          </w:tcPr>
          <w:p w14:paraId="4414ED12">
            <w:pPr>
              <w:pStyle w:val="221"/>
              <w:spacing w:line="240" w:lineRule="auto"/>
              <w:ind w:left="0" w:leftChars="0" w:firstLine="0" w:firstLineChars="0"/>
              <w:rPr>
                <w:rFonts w:ascii="Arial" w:hAnsi="Arial" w:cs="Arial"/>
                <w:sz w:val="17"/>
                <w:szCs w:val="17"/>
              </w:rPr>
            </w:pPr>
            <w:r>
              <w:rPr>
                <w:rFonts w:ascii="Arial" w:hAnsi="Arial" w:cs="Arial"/>
                <w:sz w:val="17"/>
                <w:szCs w:val="17"/>
              </w:rPr>
              <w:t>SERVIÇOS DE LIMPEZA E DESINFECÇÃO DE CAIXA D’ÁGUA DE  250 L</w:t>
            </w:r>
          </w:p>
          <w:p w14:paraId="676937E3">
            <w:pPr>
              <w:pStyle w:val="221"/>
              <w:spacing w:line="240" w:lineRule="auto"/>
              <w:ind w:left="0" w:leftChars="0" w:firstLine="0" w:firstLineChars="0"/>
              <w:rPr>
                <w:rFonts w:ascii="Arial" w:hAnsi="Arial" w:cs="Arial"/>
                <w:sz w:val="17"/>
                <w:szCs w:val="17"/>
              </w:rPr>
            </w:pPr>
          </w:p>
        </w:tc>
        <w:tc>
          <w:tcPr>
            <w:tcW w:w="1214" w:type="dxa"/>
            <w:vAlign w:val="center"/>
          </w:tcPr>
          <w:p w14:paraId="438178F6">
            <w:pPr>
              <w:spacing w:line="240" w:lineRule="auto"/>
              <w:ind w:left="0" w:leftChars="0" w:firstLine="0" w:firstLineChars="0"/>
              <w:contextualSpacing/>
              <w:rPr>
                <w:rFonts w:ascii="Arial" w:hAnsi="Arial" w:cs="Arial"/>
                <w:sz w:val="17"/>
                <w:szCs w:val="17"/>
              </w:rPr>
            </w:pPr>
            <w:r>
              <w:rPr>
                <w:rFonts w:ascii="Arial" w:hAnsi="Arial" w:cs="Arial"/>
                <w:sz w:val="17"/>
                <w:szCs w:val="17"/>
              </w:rPr>
              <w:t>SERV.</w:t>
            </w:r>
          </w:p>
        </w:tc>
        <w:tc>
          <w:tcPr>
            <w:tcW w:w="992" w:type="dxa"/>
            <w:vAlign w:val="center"/>
          </w:tcPr>
          <w:p w14:paraId="36842F0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8</w:t>
            </w:r>
          </w:p>
        </w:tc>
        <w:tc>
          <w:tcPr>
            <w:tcW w:w="1649" w:type="dxa"/>
            <w:vAlign w:val="center"/>
          </w:tcPr>
          <w:p w14:paraId="02C55552">
            <w:pPr>
              <w:suppressAutoHyphens w:val="0"/>
              <w:autoSpaceDE w:val="0"/>
              <w:autoSpaceDN w:val="0"/>
              <w:adjustRightInd w:val="0"/>
              <w:spacing w:after="0" w:line="240" w:lineRule="auto"/>
              <w:ind w:left="0" w:leftChars="0" w:firstLine="0" w:firstLineChars="0"/>
              <w:jc w:val="center"/>
              <w:rPr>
                <w:rFonts w:ascii="Arial" w:hAnsi="Arial" w:eastAsia="SimSun" w:cs="Arial"/>
                <w:color w:val="000000"/>
                <w:sz w:val="17"/>
                <w:szCs w:val="17"/>
              </w:rPr>
            </w:pPr>
          </w:p>
          <w:tbl>
            <w:tblPr>
              <w:tblStyle w:val="5"/>
              <w:tblW w:w="14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41"/>
            </w:tblGrid>
            <w:tr w14:paraId="6DE68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 w:hRule="atLeast"/>
              </w:trPr>
              <w:tc>
                <w:tcPr>
                  <w:tcW w:w="1441" w:type="dxa"/>
                </w:tcPr>
                <w:p w14:paraId="1AF1EB3C">
                  <w:pPr>
                    <w:suppressAutoHyphens w:val="0"/>
                    <w:autoSpaceDE w:val="0"/>
                    <w:autoSpaceDN w:val="0"/>
                    <w:adjustRightInd w:val="0"/>
                    <w:spacing w:after="0" w:line="240" w:lineRule="auto"/>
                    <w:ind w:left="0" w:leftChars="0" w:firstLine="0" w:firstLineChars="0"/>
                    <w:jc w:val="center"/>
                    <w:rPr>
                      <w:rFonts w:ascii="Arial" w:hAnsi="Arial" w:eastAsia="SimSun" w:cs="Arial"/>
                      <w:color w:val="000000"/>
                      <w:sz w:val="17"/>
                      <w:szCs w:val="17"/>
                    </w:rPr>
                  </w:pPr>
                  <w:r>
                    <w:rPr>
                      <w:rFonts w:ascii="Arial" w:hAnsi="Arial" w:eastAsia="SimSun" w:cs="Arial"/>
                      <w:color w:val="000000"/>
                      <w:sz w:val="17"/>
                      <w:szCs w:val="17"/>
                    </w:rPr>
                    <w:t>R$  226,56</w:t>
                  </w:r>
                </w:p>
              </w:tc>
            </w:tr>
          </w:tbl>
          <w:p w14:paraId="7893967E">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p>
        </w:tc>
        <w:tc>
          <w:tcPr>
            <w:tcW w:w="2029" w:type="dxa"/>
            <w:vAlign w:val="center"/>
          </w:tcPr>
          <w:p w14:paraId="7496185B">
            <w:pPr>
              <w:suppressAutoHyphens w:val="0"/>
              <w:autoSpaceDE w:val="0"/>
              <w:autoSpaceDN w:val="0"/>
              <w:adjustRightInd w:val="0"/>
              <w:spacing w:after="0" w:line="240" w:lineRule="auto"/>
              <w:ind w:left="0" w:leftChars="0" w:firstLine="0" w:firstLineChars="0"/>
              <w:jc w:val="center"/>
              <w:rPr>
                <w:rFonts w:ascii="Arial" w:hAnsi="Arial" w:eastAsia="SimSun" w:cs="Arial"/>
                <w:color w:val="000000"/>
                <w:sz w:val="17"/>
                <w:szCs w:val="17"/>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2"/>
            </w:tblGrid>
            <w:tr w14:paraId="24A4C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 w:hRule="atLeast"/>
              </w:trPr>
              <w:tc>
                <w:tcPr>
                  <w:tcW w:w="1622" w:type="dxa"/>
                </w:tcPr>
                <w:p w14:paraId="6C188E9D">
                  <w:pPr>
                    <w:suppressAutoHyphens w:val="0"/>
                    <w:autoSpaceDE w:val="0"/>
                    <w:autoSpaceDN w:val="0"/>
                    <w:adjustRightInd w:val="0"/>
                    <w:spacing w:after="0" w:line="240" w:lineRule="auto"/>
                    <w:ind w:left="0" w:leftChars="0" w:firstLine="0" w:firstLineChars="0"/>
                    <w:jc w:val="center"/>
                    <w:rPr>
                      <w:rFonts w:ascii="Arial" w:hAnsi="Arial" w:eastAsia="SimSun" w:cs="Arial"/>
                      <w:color w:val="000000"/>
                      <w:sz w:val="17"/>
                      <w:szCs w:val="17"/>
                    </w:rPr>
                  </w:pPr>
                  <w:r>
                    <w:rPr>
                      <w:rFonts w:ascii="Arial" w:hAnsi="Arial" w:eastAsia="SimSun" w:cs="Arial"/>
                      <w:color w:val="000000"/>
                      <w:sz w:val="17"/>
                      <w:szCs w:val="17"/>
                    </w:rPr>
                    <w:t>R$ 1.812,48</w:t>
                  </w:r>
                </w:p>
              </w:tc>
            </w:tr>
          </w:tbl>
          <w:p w14:paraId="07E27AE6">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p>
        </w:tc>
      </w:tr>
      <w:tr w14:paraId="3ABCF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62" w:type="dxa"/>
            <w:vAlign w:val="center"/>
          </w:tcPr>
          <w:p w14:paraId="41D7987F">
            <w:pPr>
              <w:pStyle w:val="221"/>
              <w:numPr>
                <w:ilvl w:val="0"/>
                <w:numId w:val="18"/>
              </w:numPr>
              <w:spacing w:line="240" w:lineRule="auto"/>
              <w:ind w:left="0" w:leftChars="0" w:firstLine="0" w:firstLineChars="0"/>
              <w:jc w:val="center"/>
              <w:rPr>
                <w:rFonts w:ascii="Arial" w:hAnsi="Arial" w:cs="Arial"/>
                <w:sz w:val="17"/>
                <w:szCs w:val="17"/>
              </w:rPr>
            </w:pPr>
          </w:p>
        </w:tc>
        <w:tc>
          <w:tcPr>
            <w:tcW w:w="1134" w:type="dxa"/>
            <w:vAlign w:val="center"/>
          </w:tcPr>
          <w:p w14:paraId="2135C71B">
            <w:pPr>
              <w:spacing w:line="240" w:lineRule="auto"/>
              <w:ind w:left="0" w:leftChars="0" w:firstLine="0" w:firstLineChars="0"/>
              <w:contextualSpacing/>
              <w:jc w:val="center"/>
              <w:rPr>
                <w:rFonts w:ascii="Arial" w:hAnsi="Arial" w:cs="Arial"/>
                <w:sz w:val="17"/>
                <w:szCs w:val="17"/>
              </w:rPr>
            </w:pPr>
            <w:r>
              <w:rPr>
                <w:rFonts w:ascii="Arial" w:hAnsi="Arial" w:cs="Arial"/>
                <w:color w:val="495057"/>
                <w:sz w:val="17"/>
                <w:szCs w:val="17"/>
                <w:shd w:val="clear" w:color="auto" w:fill="FFFFFF"/>
              </w:rPr>
              <w:t>13595</w:t>
            </w:r>
          </w:p>
        </w:tc>
        <w:tc>
          <w:tcPr>
            <w:tcW w:w="2737" w:type="dxa"/>
            <w:vAlign w:val="center"/>
          </w:tcPr>
          <w:p w14:paraId="67A44D08">
            <w:pPr>
              <w:pStyle w:val="221"/>
              <w:spacing w:line="240" w:lineRule="auto"/>
              <w:ind w:left="0" w:leftChars="0" w:firstLine="0" w:firstLineChars="0"/>
              <w:rPr>
                <w:rFonts w:ascii="Arial" w:hAnsi="Arial" w:cs="Arial"/>
                <w:sz w:val="17"/>
                <w:szCs w:val="17"/>
              </w:rPr>
            </w:pPr>
            <w:r>
              <w:rPr>
                <w:rFonts w:ascii="Arial" w:hAnsi="Arial" w:cs="Arial"/>
                <w:sz w:val="17"/>
                <w:szCs w:val="17"/>
              </w:rPr>
              <w:t xml:space="preserve"> SERVIÇOS DE LIMPEZA E DESINFECÇÃO DE CAIXA D’ÁGUA  DE 500 L</w:t>
            </w:r>
          </w:p>
          <w:p w14:paraId="1D91FA1F">
            <w:pPr>
              <w:pStyle w:val="221"/>
              <w:spacing w:line="240" w:lineRule="auto"/>
              <w:ind w:left="0" w:leftChars="0" w:firstLine="0" w:firstLineChars="0"/>
              <w:rPr>
                <w:rFonts w:ascii="Arial" w:hAnsi="Arial" w:cs="Arial"/>
                <w:sz w:val="17"/>
                <w:szCs w:val="17"/>
              </w:rPr>
            </w:pPr>
          </w:p>
        </w:tc>
        <w:tc>
          <w:tcPr>
            <w:tcW w:w="1214" w:type="dxa"/>
            <w:vAlign w:val="center"/>
          </w:tcPr>
          <w:p w14:paraId="442EED4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SERV.</w:t>
            </w:r>
          </w:p>
        </w:tc>
        <w:tc>
          <w:tcPr>
            <w:tcW w:w="992" w:type="dxa"/>
            <w:vAlign w:val="center"/>
          </w:tcPr>
          <w:p w14:paraId="344EFFA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55</w:t>
            </w:r>
          </w:p>
        </w:tc>
        <w:tc>
          <w:tcPr>
            <w:tcW w:w="1649" w:type="dxa"/>
            <w:vAlign w:val="center"/>
          </w:tcPr>
          <w:p w14:paraId="36AB03A6">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R$ 437,20</w:t>
            </w:r>
          </w:p>
        </w:tc>
        <w:tc>
          <w:tcPr>
            <w:tcW w:w="2029" w:type="dxa"/>
            <w:vAlign w:val="center"/>
          </w:tcPr>
          <w:p w14:paraId="336D5978">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R$ 24.046,00</w:t>
            </w:r>
          </w:p>
        </w:tc>
      </w:tr>
      <w:tr w14:paraId="04D7F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62" w:type="dxa"/>
            <w:vAlign w:val="center"/>
          </w:tcPr>
          <w:p w14:paraId="7DF52DB8">
            <w:pPr>
              <w:pStyle w:val="221"/>
              <w:numPr>
                <w:ilvl w:val="0"/>
                <w:numId w:val="18"/>
              </w:numPr>
              <w:spacing w:line="240" w:lineRule="auto"/>
              <w:ind w:left="0" w:leftChars="0" w:firstLine="0" w:firstLineChars="0"/>
              <w:jc w:val="center"/>
              <w:rPr>
                <w:rFonts w:ascii="Arial" w:hAnsi="Arial" w:cs="Arial"/>
                <w:sz w:val="17"/>
                <w:szCs w:val="17"/>
              </w:rPr>
            </w:pPr>
          </w:p>
        </w:tc>
        <w:tc>
          <w:tcPr>
            <w:tcW w:w="1134" w:type="dxa"/>
            <w:vAlign w:val="center"/>
          </w:tcPr>
          <w:p w14:paraId="37A1ED72">
            <w:pPr>
              <w:spacing w:line="240" w:lineRule="auto"/>
              <w:ind w:left="0" w:leftChars="0" w:firstLine="0" w:firstLineChars="0"/>
              <w:contextualSpacing/>
              <w:jc w:val="center"/>
              <w:rPr>
                <w:rFonts w:ascii="Arial" w:hAnsi="Arial" w:cs="Arial"/>
                <w:sz w:val="17"/>
                <w:szCs w:val="17"/>
              </w:rPr>
            </w:pPr>
            <w:r>
              <w:rPr>
                <w:rFonts w:ascii="Arial" w:hAnsi="Arial" w:cs="Arial"/>
                <w:color w:val="495057"/>
                <w:sz w:val="17"/>
                <w:szCs w:val="17"/>
                <w:shd w:val="clear" w:color="auto" w:fill="FFFFFF"/>
              </w:rPr>
              <w:t>13595</w:t>
            </w:r>
          </w:p>
        </w:tc>
        <w:tc>
          <w:tcPr>
            <w:tcW w:w="2737" w:type="dxa"/>
            <w:vAlign w:val="center"/>
          </w:tcPr>
          <w:p w14:paraId="604A8663">
            <w:pPr>
              <w:pStyle w:val="221"/>
              <w:spacing w:line="240" w:lineRule="auto"/>
              <w:ind w:left="0" w:leftChars="0" w:firstLine="0" w:firstLineChars="0"/>
              <w:rPr>
                <w:rFonts w:ascii="Arial" w:hAnsi="Arial" w:cs="Arial"/>
                <w:sz w:val="17"/>
                <w:szCs w:val="17"/>
              </w:rPr>
            </w:pPr>
            <w:r>
              <w:rPr>
                <w:rFonts w:ascii="Arial" w:hAnsi="Arial" w:cs="Arial"/>
                <w:sz w:val="17"/>
                <w:szCs w:val="17"/>
              </w:rPr>
              <w:t>SERVIÇOS DE LIMPEZA E DESINFECÇÃO DE CAIXA D’ÁGUA DE 1.000 L</w:t>
            </w:r>
          </w:p>
          <w:p w14:paraId="0A22663F">
            <w:pPr>
              <w:pStyle w:val="221"/>
              <w:spacing w:line="240" w:lineRule="auto"/>
              <w:ind w:left="0" w:leftChars="0" w:firstLine="0" w:firstLineChars="0"/>
              <w:rPr>
                <w:rFonts w:ascii="Arial" w:hAnsi="Arial" w:cs="Arial"/>
                <w:sz w:val="17"/>
                <w:szCs w:val="17"/>
              </w:rPr>
            </w:pPr>
          </w:p>
        </w:tc>
        <w:tc>
          <w:tcPr>
            <w:tcW w:w="1214" w:type="dxa"/>
            <w:vAlign w:val="center"/>
          </w:tcPr>
          <w:p w14:paraId="572E9B2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SERV.</w:t>
            </w:r>
          </w:p>
        </w:tc>
        <w:tc>
          <w:tcPr>
            <w:tcW w:w="992" w:type="dxa"/>
            <w:vAlign w:val="center"/>
          </w:tcPr>
          <w:p w14:paraId="78FA5565">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138</w:t>
            </w:r>
          </w:p>
        </w:tc>
        <w:tc>
          <w:tcPr>
            <w:tcW w:w="1649" w:type="dxa"/>
            <w:vAlign w:val="center"/>
          </w:tcPr>
          <w:p w14:paraId="00E6EB72">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R$ 468,86</w:t>
            </w:r>
          </w:p>
        </w:tc>
        <w:tc>
          <w:tcPr>
            <w:tcW w:w="2029" w:type="dxa"/>
            <w:vAlign w:val="center"/>
          </w:tcPr>
          <w:p w14:paraId="04BEB2BB">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R$ 64.702,68</w:t>
            </w:r>
          </w:p>
        </w:tc>
      </w:tr>
      <w:tr w14:paraId="25DD3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62" w:type="dxa"/>
            <w:vAlign w:val="center"/>
          </w:tcPr>
          <w:p w14:paraId="27CC0068">
            <w:pPr>
              <w:pStyle w:val="221"/>
              <w:numPr>
                <w:ilvl w:val="0"/>
                <w:numId w:val="18"/>
              </w:numPr>
              <w:spacing w:line="240" w:lineRule="auto"/>
              <w:ind w:left="0" w:leftChars="0" w:firstLine="0" w:firstLineChars="0"/>
              <w:jc w:val="center"/>
              <w:rPr>
                <w:rFonts w:ascii="Arial" w:hAnsi="Arial" w:cs="Arial"/>
                <w:sz w:val="17"/>
                <w:szCs w:val="17"/>
              </w:rPr>
            </w:pPr>
          </w:p>
        </w:tc>
        <w:tc>
          <w:tcPr>
            <w:tcW w:w="1134" w:type="dxa"/>
            <w:vAlign w:val="center"/>
          </w:tcPr>
          <w:p w14:paraId="1718B1B9">
            <w:pPr>
              <w:spacing w:line="240" w:lineRule="auto"/>
              <w:ind w:left="0" w:leftChars="0" w:firstLine="0" w:firstLineChars="0"/>
              <w:contextualSpacing/>
              <w:jc w:val="center"/>
              <w:rPr>
                <w:rFonts w:ascii="Arial" w:hAnsi="Arial" w:cs="Arial"/>
                <w:sz w:val="17"/>
                <w:szCs w:val="17"/>
              </w:rPr>
            </w:pPr>
            <w:r>
              <w:rPr>
                <w:rFonts w:ascii="Arial" w:hAnsi="Arial" w:cs="Arial"/>
                <w:color w:val="495057"/>
                <w:sz w:val="17"/>
                <w:szCs w:val="17"/>
                <w:shd w:val="clear" w:color="auto" w:fill="FFFFFF"/>
              </w:rPr>
              <w:t>13595</w:t>
            </w:r>
          </w:p>
        </w:tc>
        <w:tc>
          <w:tcPr>
            <w:tcW w:w="2737" w:type="dxa"/>
            <w:vAlign w:val="center"/>
          </w:tcPr>
          <w:p w14:paraId="77EF8A8C">
            <w:pPr>
              <w:pStyle w:val="221"/>
              <w:spacing w:line="240" w:lineRule="auto"/>
              <w:ind w:left="0" w:leftChars="0" w:firstLine="0" w:firstLineChars="0"/>
              <w:rPr>
                <w:rFonts w:ascii="Arial" w:hAnsi="Arial" w:cs="Arial"/>
                <w:sz w:val="17"/>
                <w:szCs w:val="17"/>
              </w:rPr>
            </w:pPr>
            <w:r>
              <w:rPr>
                <w:rFonts w:ascii="Arial" w:hAnsi="Arial" w:cs="Arial"/>
                <w:sz w:val="17"/>
                <w:szCs w:val="17"/>
              </w:rPr>
              <w:t>SERVIÇOS DE LIMPEZA E DESINFECÇÃO DE CAIXA D’ÁGUA DE 1.500 L</w:t>
            </w:r>
          </w:p>
          <w:p w14:paraId="4A3AC5FC">
            <w:pPr>
              <w:pStyle w:val="221"/>
              <w:spacing w:line="240" w:lineRule="auto"/>
              <w:ind w:left="0" w:leftChars="0" w:firstLine="0" w:firstLineChars="0"/>
              <w:rPr>
                <w:rFonts w:ascii="Arial" w:hAnsi="Arial" w:cs="Arial"/>
                <w:sz w:val="17"/>
                <w:szCs w:val="17"/>
              </w:rPr>
            </w:pPr>
          </w:p>
        </w:tc>
        <w:tc>
          <w:tcPr>
            <w:tcW w:w="1214" w:type="dxa"/>
            <w:vAlign w:val="center"/>
          </w:tcPr>
          <w:p w14:paraId="6AA85ED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SERV.</w:t>
            </w:r>
          </w:p>
        </w:tc>
        <w:tc>
          <w:tcPr>
            <w:tcW w:w="992" w:type="dxa"/>
            <w:vAlign w:val="center"/>
          </w:tcPr>
          <w:p w14:paraId="2DB5311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10</w:t>
            </w:r>
          </w:p>
        </w:tc>
        <w:tc>
          <w:tcPr>
            <w:tcW w:w="1649" w:type="dxa"/>
            <w:vAlign w:val="center"/>
          </w:tcPr>
          <w:p w14:paraId="613B6B83">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R$ 565,28</w:t>
            </w:r>
          </w:p>
        </w:tc>
        <w:tc>
          <w:tcPr>
            <w:tcW w:w="2029" w:type="dxa"/>
            <w:vAlign w:val="center"/>
          </w:tcPr>
          <w:p w14:paraId="1A8AF3A2">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R$ 5.652,80</w:t>
            </w:r>
          </w:p>
        </w:tc>
      </w:tr>
      <w:tr w14:paraId="0C107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62" w:type="dxa"/>
            <w:vAlign w:val="center"/>
          </w:tcPr>
          <w:p w14:paraId="0800DE06">
            <w:pPr>
              <w:pStyle w:val="221"/>
              <w:numPr>
                <w:ilvl w:val="0"/>
                <w:numId w:val="18"/>
              </w:numPr>
              <w:spacing w:line="240" w:lineRule="auto"/>
              <w:ind w:left="0" w:leftChars="0" w:firstLine="0" w:firstLineChars="0"/>
              <w:jc w:val="center"/>
              <w:rPr>
                <w:rFonts w:ascii="Arial" w:hAnsi="Arial" w:cs="Arial"/>
                <w:sz w:val="17"/>
                <w:szCs w:val="17"/>
              </w:rPr>
            </w:pPr>
          </w:p>
        </w:tc>
        <w:tc>
          <w:tcPr>
            <w:tcW w:w="1134" w:type="dxa"/>
            <w:vAlign w:val="center"/>
          </w:tcPr>
          <w:p w14:paraId="628F19FC">
            <w:pPr>
              <w:spacing w:line="240" w:lineRule="auto"/>
              <w:ind w:left="0" w:leftChars="0" w:firstLine="0" w:firstLineChars="0"/>
              <w:contextualSpacing/>
              <w:jc w:val="center"/>
              <w:rPr>
                <w:rFonts w:ascii="Arial" w:hAnsi="Arial" w:cs="Arial"/>
                <w:sz w:val="17"/>
                <w:szCs w:val="17"/>
              </w:rPr>
            </w:pPr>
            <w:r>
              <w:rPr>
                <w:rFonts w:ascii="Arial" w:hAnsi="Arial" w:cs="Arial"/>
                <w:color w:val="495057"/>
                <w:sz w:val="17"/>
                <w:szCs w:val="17"/>
                <w:shd w:val="clear" w:color="auto" w:fill="FFFFFF"/>
              </w:rPr>
              <w:t>13595</w:t>
            </w:r>
          </w:p>
        </w:tc>
        <w:tc>
          <w:tcPr>
            <w:tcW w:w="2737" w:type="dxa"/>
            <w:vAlign w:val="center"/>
          </w:tcPr>
          <w:p w14:paraId="7F643752">
            <w:pPr>
              <w:pStyle w:val="221"/>
              <w:spacing w:line="240" w:lineRule="auto"/>
              <w:ind w:left="0" w:leftChars="0" w:firstLine="0" w:firstLineChars="0"/>
              <w:rPr>
                <w:rFonts w:ascii="Arial" w:hAnsi="Arial" w:cs="Arial"/>
                <w:sz w:val="17"/>
                <w:szCs w:val="17"/>
              </w:rPr>
            </w:pPr>
            <w:r>
              <w:rPr>
                <w:rFonts w:ascii="Arial" w:hAnsi="Arial" w:cs="Arial"/>
                <w:sz w:val="17"/>
                <w:szCs w:val="17"/>
              </w:rPr>
              <w:t>SERVIÇOS DE LIMPEZA E DESINFECÇÃO DE CAIXA D’ÁGUA  DE 2.000 L</w:t>
            </w:r>
          </w:p>
          <w:p w14:paraId="20957E34">
            <w:pPr>
              <w:pStyle w:val="221"/>
              <w:spacing w:line="240" w:lineRule="auto"/>
              <w:ind w:left="0" w:leftChars="0" w:firstLine="0" w:firstLineChars="0"/>
              <w:rPr>
                <w:rFonts w:ascii="Arial" w:hAnsi="Arial" w:cs="Arial"/>
                <w:sz w:val="17"/>
                <w:szCs w:val="17"/>
              </w:rPr>
            </w:pPr>
          </w:p>
        </w:tc>
        <w:tc>
          <w:tcPr>
            <w:tcW w:w="1214" w:type="dxa"/>
            <w:vAlign w:val="center"/>
          </w:tcPr>
          <w:p w14:paraId="214A90F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SERV.</w:t>
            </w:r>
          </w:p>
        </w:tc>
        <w:tc>
          <w:tcPr>
            <w:tcW w:w="992" w:type="dxa"/>
            <w:vAlign w:val="center"/>
          </w:tcPr>
          <w:p w14:paraId="159F26B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29</w:t>
            </w:r>
          </w:p>
        </w:tc>
        <w:tc>
          <w:tcPr>
            <w:tcW w:w="1649" w:type="dxa"/>
            <w:vAlign w:val="center"/>
          </w:tcPr>
          <w:p w14:paraId="20CF684D">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R$ 733,38</w:t>
            </w:r>
          </w:p>
        </w:tc>
        <w:tc>
          <w:tcPr>
            <w:tcW w:w="2029" w:type="dxa"/>
            <w:vAlign w:val="center"/>
          </w:tcPr>
          <w:p w14:paraId="3BEF0998">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R$ 21.268,02</w:t>
            </w:r>
          </w:p>
        </w:tc>
      </w:tr>
      <w:tr w14:paraId="49C9B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62" w:type="dxa"/>
            <w:vAlign w:val="center"/>
          </w:tcPr>
          <w:p w14:paraId="4588A9F3">
            <w:pPr>
              <w:pStyle w:val="221"/>
              <w:numPr>
                <w:ilvl w:val="0"/>
                <w:numId w:val="18"/>
              </w:numPr>
              <w:spacing w:line="240" w:lineRule="auto"/>
              <w:ind w:left="0" w:leftChars="0" w:firstLine="0" w:firstLineChars="0"/>
              <w:jc w:val="center"/>
              <w:rPr>
                <w:rFonts w:ascii="Arial" w:hAnsi="Arial" w:cs="Arial"/>
                <w:sz w:val="17"/>
                <w:szCs w:val="17"/>
              </w:rPr>
            </w:pPr>
          </w:p>
        </w:tc>
        <w:tc>
          <w:tcPr>
            <w:tcW w:w="1134" w:type="dxa"/>
            <w:vAlign w:val="center"/>
          </w:tcPr>
          <w:p w14:paraId="01CDBD92">
            <w:pPr>
              <w:spacing w:line="240" w:lineRule="auto"/>
              <w:ind w:left="0" w:leftChars="0" w:firstLine="0" w:firstLineChars="0"/>
              <w:contextualSpacing/>
              <w:jc w:val="center"/>
              <w:rPr>
                <w:rFonts w:ascii="Arial" w:hAnsi="Arial" w:cs="Arial"/>
                <w:sz w:val="17"/>
                <w:szCs w:val="17"/>
              </w:rPr>
            </w:pPr>
            <w:r>
              <w:rPr>
                <w:rFonts w:ascii="Arial" w:hAnsi="Arial" w:cs="Arial"/>
                <w:color w:val="495057"/>
                <w:sz w:val="17"/>
                <w:szCs w:val="17"/>
                <w:shd w:val="clear" w:color="auto" w:fill="FFFFFF"/>
              </w:rPr>
              <w:t>13595</w:t>
            </w:r>
          </w:p>
        </w:tc>
        <w:tc>
          <w:tcPr>
            <w:tcW w:w="2737" w:type="dxa"/>
            <w:vAlign w:val="center"/>
          </w:tcPr>
          <w:p w14:paraId="724C73B5">
            <w:pPr>
              <w:pStyle w:val="221"/>
              <w:spacing w:line="240" w:lineRule="auto"/>
              <w:ind w:left="0" w:leftChars="0" w:firstLine="0" w:firstLineChars="0"/>
              <w:rPr>
                <w:rFonts w:ascii="Arial" w:hAnsi="Arial" w:cs="Arial"/>
                <w:sz w:val="17"/>
                <w:szCs w:val="17"/>
              </w:rPr>
            </w:pPr>
            <w:r>
              <w:rPr>
                <w:rFonts w:ascii="Arial" w:hAnsi="Arial" w:cs="Arial"/>
                <w:sz w:val="17"/>
                <w:szCs w:val="17"/>
              </w:rPr>
              <w:t>SERVIÇOS DE LIMPEZA E DESINFECÇÃO DE CAIXA D’ÁGUA DE 5.000 L</w:t>
            </w:r>
          </w:p>
          <w:p w14:paraId="1C6CCEBF">
            <w:pPr>
              <w:pStyle w:val="221"/>
              <w:spacing w:line="240" w:lineRule="auto"/>
              <w:ind w:left="0" w:leftChars="0" w:firstLine="0" w:firstLineChars="0"/>
              <w:rPr>
                <w:rFonts w:ascii="Arial" w:hAnsi="Arial" w:cs="Arial"/>
                <w:sz w:val="17"/>
                <w:szCs w:val="17"/>
              </w:rPr>
            </w:pPr>
          </w:p>
        </w:tc>
        <w:tc>
          <w:tcPr>
            <w:tcW w:w="1214" w:type="dxa"/>
            <w:vAlign w:val="center"/>
          </w:tcPr>
          <w:p w14:paraId="16D3D7FD">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SERV.</w:t>
            </w:r>
          </w:p>
        </w:tc>
        <w:tc>
          <w:tcPr>
            <w:tcW w:w="992" w:type="dxa"/>
            <w:vAlign w:val="center"/>
          </w:tcPr>
          <w:p w14:paraId="1F743CB5">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14</w:t>
            </w:r>
          </w:p>
        </w:tc>
        <w:tc>
          <w:tcPr>
            <w:tcW w:w="1649" w:type="dxa"/>
            <w:vAlign w:val="center"/>
          </w:tcPr>
          <w:p w14:paraId="289CB20F">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R$ 1.317,09</w:t>
            </w:r>
          </w:p>
        </w:tc>
        <w:tc>
          <w:tcPr>
            <w:tcW w:w="2029" w:type="dxa"/>
            <w:vAlign w:val="center"/>
          </w:tcPr>
          <w:p w14:paraId="5F2D9E06">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R$ 18.439,26</w:t>
            </w:r>
          </w:p>
        </w:tc>
      </w:tr>
      <w:tr w14:paraId="3A07B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62" w:type="dxa"/>
            <w:vAlign w:val="center"/>
          </w:tcPr>
          <w:p w14:paraId="56CB77FE">
            <w:pPr>
              <w:pStyle w:val="221"/>
              <w:numPr>
                <w:ilvl w:val="0"/>
                <w:numId w:val="18"/>
              </w:numPr>
              <w:spacing w:line="240" w:lineRule="auto"/>
              <w:ind w:left="0" w:leftChars="0" w:firstLine="0" w:firstLineChars="0"/>
              <w:jc w:val="center"/>
              <w:rPr>
                <w:rFonts w:ascii="Arial" w:hAnsi="Arial" w:cs="Arial"/>
                <w:sz w:val="17"/>
                <w:szCs w:val="17"/>
              </w:rPr>
            </w:pPr>
          </w:p>
        </w:tc>
        <w:tc>
          <w:tcPr>
            <w:tcW w:w="1134" w:type="dxa"/>
            <w:vAlign w:val="center"/>
          </w:tcPr>
          <w:p w14:paraId="7263ED46">
            <w:pPr>
              <w:spacing w:line="240" w:lineRule="auto"/>
              <w:ind w:left="0" w:leftChars="0" w:firstLine="0" w:firstLineChars="0"/>
              <w:contextualSpacing/>
              <w:jc w:val="center"/>
              <w:rPr>
                <w:rFonts w:ascii="Arial" w:hAnsi="Arial" w:cs="Arial"/>
                <w:sz w:val="17"/>
                <w:szCs w:val="17"/>
              </w:rPr>
            </w:pPr>
            <w:r>
              <w:rPr>
                <w:rFonts w:ascii="Arial" w:hAnsi="Arial" w:cs="Arial"/>
                <w:color w:val="495057"/>
                <w:sz w:val="17"/>
                <w:szCs w:val="17"/>
                <w:shd w:val="clear" w:color="auto" w:fill="FFFFFF"/>
              </w:rPr>
              <w:t>13595</w:t>
            </w:r>
          </w:p>
        </w:tc>
        <w:tc>
          <w:tcPr>
            <w:tcW w:w="2737" w:type="dxa"/>
            <w:vAlign w:val="center"/>
          </w:tcPr>
          <w:p w14:paraId="4C075B59">
            <w:pPr>
              <w:pStyle w:val="221"/>
              <w:spacing w:line="240" w:lineRule="auto"/>
              <w:ind w:left="0" w:leftChars="0" w:firstLine="0" w:firstLineChars="0"/>
              <w:rPr>
                <w:rFonts w:ascii="Arial" w:hAnsi="Arial" w:cs="Arial"/>
                <w:sz w:val="17"/>
                <w:szCs w:val="17"/>
              </w:rPr>
            </w:pPr>
            <w:r>
              <w:rPr>
                <w:rFonts w:ascii="Arial" w:hAnsi="Arial" w:cs="Arial"/>
                <w:sz w:val="17"/>
                <w:szCs w:val="17"/>
              </w:rPr>
              <w:t xml:space="preserve">SERVIÇOS DE LIMPEZA E DESINFECÇÃO DE CAIXA D’ÁGUA DE </w:t>
            </w:r>
            <w:r>
              <w:rPr>
                <w:rFonts w:ascii="Arial" w:hAnsi="Arial" w:cs="Arial"/>
                <w:bCs/>
                <w:sz w:val="17"/>
                <w:szCs w:val="17"/>
              </w:rPr>
              <w:t>10.000 L</w:t>
            </w:r>
          </w:p>
        </w:tc>
        <w:tc>
          <w:tcPr>
            <w:tcW w:w="1214" w:type="dxa"/>
            <w:vAlign w:val="center"/>
          </w:tcPr>
          <w:p w14:paraId="56BD629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SERV.</w:t>
            </w:r>
          </w:p>
        </w:tc>
        <w:tc>
          <w:tcPr>
            <w:tcW w:w="992" w:type="dxa"/>
            <w:vAlign w:val="center"/>
          </w:tcPr>
          <w:p w14:paraId="0032A02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3</w:t>
            </w:r>
          </w:p>
        </w:tc>
        <w:tc>
          <w:tcPr>
            <w:tcW w:w="1649" w:type="dxa"/>
            <w:vAlign w:val="center"/>
          </w:tcPr>
          <w:p w14:paraId="57A0B698">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R$ 1.491,67</w:t>
            </w:r>
          </w:p>
        </w:tc>
        <w:tc>
          <w:tcPr>
            <w:tcW w:w="2029" w:type="dxa"/>
            <w:vAlign w:val="center"/>
          </w:tcPr>
          <w:p w14:paraId="008D6B22">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R$ 4.475,01</w:t>
            </w:r>
          </w:p>
        </w:tc>
      </w:tr>
      <w:tr w14:paraId="45B20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62" w:type="dxa"/>
            <w:vAlign w:val="center"/>
          </w:tcPr>
          <w:p w14:paraId="319F6594">
            <w:pPr>
              <w:pStyle w:val="221"/>
              <w:numPr>
                <w:ilvl w:val="0"/>
                <w:numId w:val="18"/>
              </w:numPr>
              <w:spacing w:line="240" w:lineRule="auto"/>
              <w:ind w:left="0" w:leftChars="0" w:firstLine="0" w:firstLineChars="0"/>
              <w:jc w:val="center"/>
              <w:rPr>
                <w:rFonts w:ascii="Arial" w:hAnsi="Arial" w:cs="Arial"/>
                <w:sz w:val="17"/>
                <w:szCs w:val="17"/>
              </w:rPr>
            </w:pPr>
          </w:p>
        </w:tc>
        <w:tc>
          <w:tcPr>
            <w:tcW w:w="1134" w:type="dxa"/>
            <w:vAlign w:val="center"/>
          </w:tcPr>
          <w:p w14:paraId="7F7C4CE0">
            <w:pPr>
              <w:spacing w:line="240" w:lineRule="auto"/>
              <w:ind w:left="0" w:leftChars="0" w:firstLine="0" w:firstLineChars="0"/>
              <w:contextualSpacing/>
              <w:jc w:val="center"/>
              <w:rPr>
                <w:rFonts w:ascii="Arial" w:hAnsi="Arial" w:cs="Arial"/>
                <w:sz w:val="17"/>
                <w:szCs w:val="17"/>
              </w:rPr>
            </w:pPr>
            <w:r>
              <w:rPr>
                <w:rFonts w:ascii="Arial" w:hAnsi="Arial" w:cs="Arial"/>
                <w:color w:val="495057"/>
                <w:sz w:val="17"/>
                <w:szCs w:val="17"/>
                <w:shd w:val="clear" w:color="auto" w:fill="FFFFFF"/>
              </w:rPr>
              <w:t>13595</w:t>
            </w:r>
          </w:p>
        </w:tc>
        <w:tc>
          <w:tcPr>
            <w:tcW w:w="2737" w:type="dxa"/>
            <w:vAlign w:val="center"/>
          </w:tcPr>
          <w:p w14:paraId="660D3E14">
            <w:pPr>
              <w:pStyle w:val="221"/>
              <w:spacing w:line="240" w:lineRule="auto"/>
              <w:ind w:left="0" w:leftChars="0" w:firstLine="0" w:firstLineChars="0"/>
              <w:rPr>
                <w:rFonts w:ascii="Arial" w:hAnsi="Arial" w:cs="Arial"/>
                <w:sz w:val="17"/>
                <w:szCs w:val="17"/>
              </w:rPr>
            </w:pPr>
            <w:r>
              <w:rPr>
                <w:rFonts w:ascii="Arial" w:hAnsi="Arial" w:cs="Arial"/>
                <w:sz w:val="17"/>
                <w:szCs w:val="17"/>
              </w:rPr>
              <w:t>SERVIÇOS DE LIMPEZA E DESINFECÇÃO DE CAIXA D’ÁGUA DE 30.000 L</w:t>
            </w:r>
          </w:p>
          <w:p w14:paraId="0CC66D97">
            <w:pPr>
              <w:pStyle w:val="221"/>
              <w:spacing w:line="240" w:lineRule="auto"/>
              <w:ind w:left="0" w:leftChars="0" w:firstLine="0" w:firstLineChars="0"/>
              <w:rPr>
                <w:rFonts w:ascii="Arial" w:hAnsi="Arial" w:cs="Arial"/>
                <w:sz w:val="17"/>
                <w:szCs w:val="17"/>
              </w:rPr>
            </w:pPr>
          </w:p>
        </w:tc>
        <w:tc>
          <w:tcPr>
            <w:tcW w:w="1214" w:type="dxa"/>
            <w:vAlign w:val="center"/>
          </w:tcPr>
          <w:p w14:paraId="09ED8D1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SERV.</w:t>
            </w:r>
          </w:p>
        </w:tc>
        <w:tc>
          <w:tcPr>
            <w:tcW w:w="992" w:type="dxa"/>
            <w:vAlign w:val="center"/>
          </w:tcPr>
          <w:p w14:paraId="044ED2BD">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4</w:t>
            </w:r>
          </w:p>
        </w:tc>
        <w:tc>
          <w:tcPr>
            <w:tcW w:w="1649" w:type="dxa"/>
            <w:vAlign w:val="center"/>
          </w:tcPr>
          <w:p w14:paraId="349C6287">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R$ 1.648,56</w:t>
            </w:r>
          </w:p>
        </w:tc>
        <w:tc>
          <w:tcPr>
            <w:tcW w:w="2029" w:type="dxa"/>
            <w:vAlign w:val="center"/>
          </w:tcPr>
          <w:p w14:paraId="04CD4EEC">
            <w:pPr>
              <w:suppressAutoHyphens w:val="0"/>
              <w:autoSpaceDE w:val="0"/>
              <w:autoSpaceDN w:val="0"/>
              <w:adjustRightInd w:val="0"/>
              <w:spacing w:after="0" w:line="240" w:lineRule="auto"/>
              <w:ind w:left="0" w:leftChars="0" w:firstLine="0" w:firstLineChars="0"/>
              <w:jc w:val="center"/>
              <w:rPr>
                <w:rFonts w:ascii="Arial" w:hAnsi="Arial" w:eastAsia="SimSun" w:cs="Arial"/>
                <w:sz w:val="17"/>
                <w:szCs w:val="17"/>
              </w:rPr>
            </w:pPr>
            <w:r>
              <w:rPr>
                <w:rFonts w:ascii="Arial" w:hAnsi="Arial" w:eastAsia="SimSun" w:cs="Arial"/>
                <w:sz w:val="17"/>
                <w:szCs w:val="17"/>
              </w:rPr>
              <w:t>R$ 6.594,24</w:t>
            </w:r>
          </w:p>
        </w:tc>
      </w:tr>
      <w:tr w14:paraId="5DC40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939" w:type="dxa"/>
            <w:gridSpan w:val="5"/>
            <w:vAlign w:val="center"/>
          </w:tcPr>
          <w:p w14:paraId="6FE0BEC9">
            <w:pPr>
              <w:pStyle w:val="220"/>
              <w:spacing w:line="240" w:lineRule="auto"/>
              <w:ind w:left="0" w:leftChars="0" w:firstLine="0" w:firstLineChars="0"/>
              <w:rPr>
                <w:sz w:val="17"/>
                <w:szCs w:val="17"/>
              </w:rPr>
            </w:pPr>
            <w:r>
              <w:rPr>
                <w:sz w:val="17"/>
                <w:szCs w:val="17"/>
              </w:rPr>
              <w:t>VALOR TOTAL</w:t>
            </w:r>
          </w:p>
        </w:tc>
        <w:tc>
          <w:tcPr>
            <w:tcW w:w="1649" w:type="dxa"/>
          </w:tcPr>
          <w:p w14:paraId="34319AB7">
            <w:pPr>
              <w:suppressAutoHyphens w:val="0"/>
              <w:autoSpaceDE w:val="0"/>
              <w:autoSpaceDN w:val="0"/>
              <w:adjustRightInd w:val="0"/>
              <w:spacing w:after="0" w:line="240" w:lineRule="auto"/>
              <w:ind w:left="0" w:leftChars="0" w:firstLine="0" w:firstLineChars="0"/>
              <w:jc w:val="right"/>
              <w:rPr>
                <w:rFonts w:ascii="Arial" w:hAnsi="Arial" w:eastAsia="SimSun" w:cs="Arial"/>
                <w:sz w:val="17"/>
                <w:szCs w:val="17"/>
              </w:rPr>
            </w:pPr>
          </w:p>
        </w:tc>
        <w:tc>
          <w:tcPr>
            <w:tcW w:w="2029" w:type="dxa"/>
            <w:vAlign w:val="center"/>
          </w:tcPr>
          <w:p w14:paraId="7195CDC7">
            <w:pPr>
              <w:suppressAutoHyphens w:val="0"/>
              <w:autoSpaceDE w:val="0"/>
              <w:autoSpaceDN w:val="0"/>
              <w:adjustRightInd w:val="0"/>
              <w:spacing w:after="0" w:line="240" w:lineRule="auto"/>
              <w:ind w:left="0" w:leftChars="0" w:firstLine="0" w:firstLineChars="0"/>
              <w:jc w:val="right"/>
              <w:rPr>
                <w:rFonts w:ascii="Arial" w:hAnsi="Arial" w:eastAsia="SimSun" w:cs="Arial"/>
                <w:sz w:val="17"/>
                <w:szCs w:val="17"/>
              </w:rPr>
            </w:pPr>
          </w:p>
          <w:p w14:paraId="5F576176">
            <w:pPr>
              <w:pStyle w:val="220"/>
              <w:spacing w:line="240" w:lineRule="auto"/>
              <w:ind w:left="0" w:leftChars="0" w:firstLine="0" w:firstLineChars="0"/>
              <w:rPr>
                <w:rFonts w:eastAsia="Times New Roman"/>
                <w:sz w:val="17"/>
                <w:szCs w:val="17"/>
              </w:rPr>
            </w:pPr>
            <w:r>
              <w:rPr>
                <w:sz w:val="17"/>
                <w:szCs w:val="17"/>
              </w:rPr>
              <w:t xml:space="preserve">      R$146.990,49</w:t>
            </w:r>
            <w:r>
              <w:rPr>
                <w:color w:val="FF0000"/>
                <w:sz w:val="17"/>
                <w:szCs w:val="17"/>
              </w:rPr>
              <w:t xml:space="preserve"> </w:t>
            </w:r>
          </w:p>
          <w:p w14:paraId="1BA846CF">
            <w:pPr>
              <w:pStyle w:val="220"/>
              <w:spacing w:line="240" w:lineRule="auto"/>
              <w:ind w:left="0" w:leftChars="0" w:firstLine="0" w:firstLineChars="0"/>
              <w:rPr>
                <w:sz w:val="17"/>
                <w:szCs w:val="17"/>
              </w:rPr>
            </w:pPr>
            <w:r>
              <w:rPr>
                <w:sz w:val="17"/>
                <w:szCs w:val="17"/>
              </w:rPr>
              <w:t xml:space="preserve"> </w:t>
            </w:r>
          </w:p>
        </w:tc>
      </w:tr>
    </w:tbl>
    <w:p w14:paraId="55AA3AC7">
      <w:pPr>
        <w:tabs>
          <w:tab w:val="left" w:pos="435"/>
        </w:tabs>
        <w:spacing w:after="0" w:line="240" w:lineRule="auto"/>
        <w:ind w:left="0" w:leftChars="0" w:firstLine="0" w:firstLineChars="0"/>
        <w:contextualSpacing/>
        <w:jc w:val="both"/>
        <w:rPr>
          <w:rFonts w:ascii="Arial" w:hAnsi="Arial" w:cs="Arial"/>
          <w:sz w:val="17"/>
          <w:szCs w:val="17"/>
        </w:rPr>
      </w:pPr>
      <w:r>
        <w:rPr>
          <w:rFonts w:ascii="Arial" w:hAnsi="Arial" w:cs="Arial"/>
          <w:b/>
          <w:sz w:val="17"/>
          <w:szCs w:val="17"/>
        </w:rPr>
        <w:t>1.2.</w:t>
      </w:r>
      <w:r>
        <w:rPr>
          <w:rFonts w:ascii="Arial" w:hAnsi="Arial" w:cs="Arial"/>
          <w:sz w:val="17"/>
          <w:szCs w:val="17"/>
        </w:rPr>
        <w:t xml:space="preserve"> Para os itens descritos acima, caso não sejam encontrados no catálogo do sistema compras.gov.br um código com descrições exatamente correspondentes, serão utilizados os códigos que mais se aproximem dos itens. Nesses casos, prevalecerão sempre as descrições constantes no Termo de Referência.</w:t>
      </w:r>
    </w:p>
    <w:p w14:paraId="08C86D61">
      <w:pPr>
        <w:tabs>
          <w:tab w:val="left" w:pos="570"/>
        </w:tabs>
        <w:spacing w:after="0" w:line="240" w:lineRule="auto"/>
        <w:ind w:left="0" w:leftChars="0" w:firstLine="0" w:firstLineChars="0"/>
        <w:jc w:val="both"/>
        <w:rPr>
          <w:rStyle w:val="7"/>
          <w:rFonts w:ascii="Arial" w:hAnsi="Arial" w:cs="Arial"/>
          <w:b w:val="0"/>
          <w:sz w:val="17"/>
          <w:szCs w:val="17"/>
          <w:shd w:val="clear" w:color="auto" w:fill="FFFFFF"/>
        </w:rPr>
      </w:pPr>
      <w:r>
        <w:rPr>
          <w:rStyle w:val="7"/>
          <w:rFonts w:ascii="Arial" w:hAnsi="Arial" w:cs="Arial"/>
          <w:sz w:val="17"/>
          <w:szCs w:val="17"/>
          <w:shd w:val="clear" w:color="auto" w:fill="FFFFFF"/>
        </w:rPr>
        <w:t xml:space="preserve">1.3.  </w:t>
      </w:r>
      <w:r>
        <w:rPr>
          <w:rStyle w:val="7"/>
          <w:rFonts w:ascii="Arial" w:hAnsi="Arial" w:cs="Arial"/>
          <w:b w:val="0"/>
          <w:sz w:val="17"/>
          <w:szCs w:val="17"/>
          <w:shd w:val="clear" w:color="auto" w:fill="FFFFFF"/>
        </w:rPr>
        <w:t>A aquisição se enquadra na classificação de serviços comuns, tendo em vista que seus padrões de desempenho e qualidade podem ser objetivamente definidos pelo edital, por meio de especificações usuais de mercado, nos termos do art. 6º, inciso XIII, da Lei Federal nº 14.133/2021.</w:t>
      </w:r>
    </w:p>
    <w:p w14:paraId="284D80FD">
      <w:pPr>
        <w:tabs>
          <w:tab w:val="left" w:pos="570"/>
        </w:tabs>
        <w:spacing w:after="0" w:line="240" w:lineRule="auto"/>
        <w:ind w:left="0" w:leftChars="0" w:firstLine="0" w:firstLineChars="0"/>
        <w:jc w:val="both"/>
        <w:rPr>
          <w:rFonts w:ascii="Arial" w:hAnsi="Arial" w:cs="Arial"/>
          <w:sz w:val="17"/>
          <w:szCs w:val="17"/>
        </w:rPr>
      </w:pPr>
      <w:r>
        <w:rPr>
          <w:rStyle w:val="7"/>
          <w:rFonts w:ascii="Arial" w:hAnsi="Arial" w:cs="Arial"/>
          <w:sz w:val="17"/>
          <w:szCs w:val="17"/>
          <w:shd w:val="clear" w:color="auto" w:fill="FFFFFF"/>
        </w:rPr>
        <w:t>1.</w:t>
      </w:r>
      <w:r>
        <w:rPr>
          <w:rFonts w:ascii="Arial" w:hAnsi="Arial" w:cs="Arial"/>
          <w:b/>
          <w:sz w:val="17"/>
          <w:szCs w:val="17"/>
        </w:rPr>
        <w:t>4</w:t>
      </w:r>
      <w:r>
        <w:rPr>
          <w:rFonts w:ascii="Arial" w:hAnsi="Arial" w:cs="Arial"/>
          <w:sz w:val="17"/>
          <w:szCs w:val="17"/>
        </w:rPr>
        <w:t>. O objeto desta contratação não se enquadra como sendo de bem de luxo, conforme Decreto nº 10.818, de 27 de setembro de 2021.</w:t>
      </w:r>
    </w:p>
    <w:p w14:paraId="07562B96">
      <w:pPr>
        <w:tabs>
          <w:tab w:val="left" w:pos="570"/>
        </w:tabs>
        <w:spacing w:after="0" w:line="240" w:lineRule="auto"/>
        <w:ind w:left="0" w:leftChars="0" w:firstLine="0" w:firstLineChars="0"/>
        <w:jc w:val="both"/>
        <w:rPr>
          <w:rFonts w:ascii="Arial" w:hAnsi="Arial" w:cs="Arial"/>
          <w:b/>
          <w:sz w:val="17"/>
          <w:szCs w:val="17"/>
        </w:rPr>
      </w:pPr>
      <w:r>
        <w:rPr>
          <w:rFonts w:ascii="Arial" w:hAnsi="Arial" w:cs="Arial"/>
          <w:b/>
          <w:sz w:val="17"/>
          <w:szCs w:val="17"/>
          <w:lang w:eastAsia="en-US"/>
        </w:rPr>
        <w:t>1.5.</w:t>
      </w:r>
      <w:r>
        <w:rPr>
          <w:rFonts w:ascii="Arial" w:hAnsi="Arial" w:cs="Arial"/>
          <w:sz w:val="17"/>
          <w:szCs w:val="17"/>
          <w:lang w:eastAsia="en-US"/>
        </w:rPr>
        <w:t xml:space="preserve"> O objeto desta contratação,</w:t>
      </w:r>
      <w:r>
        <w:rPr>
          <w:rFonts w:ascii="Arial" w:hAnsi="Arial" w:cs="Arial"/>
          <w:bCs/>
          <w:sz w:val="17"/>
          <w:szCs w:val="17"/>
        </w:rPr>
        <w:t xml:space="preserve"> </w:t>
      </w:r>
      <w:r>
        <w:rPr>
          <w:rStyle w:val="337"/>
          <w:rFonts w:ascii="Arial" w:hAnsi="Arial" w:cs="Arial"/>
          <w:sz w:val="17"/>
          <w:szCs w:val="17"/>
        </w:rPr>
        <w:t>com base nos parâmetros da Lei 14.133/2021, não faz parte do PAC ( Programa de Crescimento do Governo Federal).</w:t>
      </w:r>
    </w:p>
    <w:p w14:paraId="6CF34E32">
      <w:pPr>
        <w:tabs>
          <w:tab w:val="left" w:pos="570"/>
        </w:tabs>
        <w:spacing w:after="0" w:line="240" w:lineRule="auto"/>
        <w:ind w:left="0" w:leftChars="0" w:firstLine="0" w:firstLineChars="0"/>
        <w:jc w:val="both"/>
        <w:rPr>
          <w:rFonts w:ascii="Arial" w:hAnsi="Arial" w:cs="Arial"/>
          <w:b/>
          <w:sz w:val="17"/>
          <w:szCs w:val="17"/>
        </w:rPr>
      </w:pPr>
    </w:p>
    <w:p w14:paraId="7D666F4B">
      <w:pPr>
        <w:tabs>
          <w:tab w:val="left" w:pos="570"/>
        </w:tabs>
        <w:spacing w:after="0" w:line="240" w:lineRule="auto"/>
        <w:ind w:left="0" w:leftChars="0" w:firstLine="0" w:firstLineChars="0"/>
        <w:jc w:val="both"/>
        <w:rPr>
          <w:rFonts w:ascii="Arial" w:hAnsi="Arial" w:cs="Arial"/>
          <w:b/>
          <w:sz w:val="17"/>
          <w:szCs w:val="17"/>
        </w:rPr>
      </w:pPr>
    </w:p>
    <w:p w14:paraId="212D663C">
      <w:pPr>
        <w:tabs>
          <w:tab w:val="left" w:pos="570"/>
        </w:tabs>
        <w:spacing w:after="0" w:line="240" w:lineRule="auto"/>
        <w:ind w:left="0" w:leftChars="0" w:firstLine="0" w:firstLineChars="0"/>
        <w:jc w:val="both"/>
        <w:rPr>
          <w:rFonts w:ascii="Arial" w:hAnsi="Arial" w:cs="Arial"/>
          <w:b/>
          <w:sz w:val="17"/>
          <w:szCs w:val="17"/>
        </w:rPr>
      </w:pPr>
      <w:r>
        <w:rPr>
          <w:rFonts w:ascii="Arial" w:hAnsi="Arial" w:cs="Arial"/>
          <w:b/>
          <w:sz w:val="17"/>
          <w:szCs w:val="17"/>
        </w:rPr>
        <w:t>2. DA DESCRIÇÃO DOS SERVIÇOS</w:t>
      </w:r>
    </w:p>
    <w:p w14:paraId="2BEF917B">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sz w:val="17"/>
          <w:szCs w:val="17"/>
        </w:rPr>
        <w:t>2.1.</w:t>
      </w:r>
      <w:r>
        <w:rPr>
          <w:rFonts w:ascii="Arial" w:hAnsi="Arial" w:eastAsia="Times New Roman" w:cs="Arial"/>
          <w:sz w:val="17"/>
          <w:szCs w:val="17"/>
        </w:rPr>
        <w:t xml:space="preserve"> O serviço de </w:t>
      </w:r>
      <w:r>
        <w:rPr>
          <w:rFonts w:ascii="Arial" w:hAnsi="Arial" w:eastAsia="Times New Roman" w:cs="Arial"/>
          <w:bCs/>
          <w:sz w:val="17"/>
          <w:szCs w:val="17"/>
        </w:rPr>
        <w:t>limpeza e desinfecção de caixa d’água</w:t>
      </w:r>
      <w:r>
        <w:rPr>
          <w:rFonts w:ascii="Arial" w:hAnsi="Arial" w:eastAsia="Times New Roman" w:cs="Arial"/>
          <w:sz w:val="17"/>
          <w:szCs w:val="17"/>
        </w:rPr>
        <w:t xml:space="preserve"> consiste na execução de procedimentos técnicos destinados a garantir a qualidade da água armazenada, eliminando impurezas, resíduos, micro-organismos e possíveis agentes contaminantes. As atividades incluem:</w:t>
      </w:r>
    </w:p>
    <w:p w14:paraId="1F967809">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bCs/>
          <w:sz w:val="17"/>
          <w:szCs w:val="17"/>
        </w:rPr>
        <w:t>2.2. Esvaziamento total do reservatório</w:t>
      </w:r>
      <w:r>
        <w:rPr>
          <w:rFonts w:ascii="Arial" w:hAnsi="Arial" w:eastAsia="Times New Roman" w:cs="Arial"/>
          <w:sz w:val="17"/>
          <w:szCs w:val="17"/>
        </w:rPr>
        <w:t>, com descarte adequado da água remanescente conforme normas ambientais.</w:t>
      </w:r>
    </w:p>
    <w:p w14:paraId="722B5249">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bCs/>
          <w:sz w:val="17"/>
          <w:szCs w:val="17"/>
        </w:rPr>
        <w:t>2.3. Remoção de sedimentos, incrustações e resíduos</w:t>
      </w:r>
      <w:r>
        <w:rPr>
          <w:rFonts w:ascii="Arial" w:hAnsi="Arial" w:eastAsia="Times New Roman" w:cs="Arial"/>
          <w:sz w:val="17"/>
          <w:szCs w:val="17"/>
        </w:rPr>
        <w:t xml:space="preserve"> acumulados nas paredes e no fundo da caixa d’água, utilizando ferramentas adequadas e produtos aprovados para contato com água potável.</w:t>
      </w:r>
    </w:p>
    <w:p w14:paraId="38B88824">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bCs/>
          <w:sz w:val="17"/>
          <w:szCs w:val="17"/>
        </w:rPr>
        <w:t>2.4. Lavagem completa do reservatório</w:t>
      </w:r>
      <w:r>
        <w:rPr>
          <w:rFonts w:ascii="Arial" w:hAnsi="Arial" w:eastAsia="Times New Roman" w:cs="Arial"/>
          <w:sz w:val="17"/>
          <w:szCs w:val="17"/>
        </w:rPr>
        <w:t>, com aplicação de detergentes neutros e escovas específicas que não danificam o material da caixa (fibra, plástico, concreto ou metálica).</w:t>
      </w:r>
    </w:p>
    <w:p w14:paraId="72B02114">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bCs/>
          <w:sz w:val="17"/>
          <w:szCs w:val="17"/>
        </w:rPr>
        <w:t>2.5. Desinfecção interna</w:t>
      </w:r>
      <w:r>
        <w:rPr>
          <w:rFonts w:ascii="Arial" w:hAnsi="Arial" w:eastAsia="Times New Roman" w:cs="Arial"/>
          <w:sz w:val="17"/>
          <w:szCs w:val="17"/>
        </w:rPr>
        <w:t>, utilizando solução clorada ou produto sanitizante devidamente autorizado pelos órgãos competentes.</w:t>
      </w:r>
    </w:p>
    <w:p w14:paraId="7FE8DC5C">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bCs/>
          <w:sz w:val="17"/>
          <w:szCs w:val="17"/>
        </w:rPr>
        <w:t>2.6. Enxágue e retirada completa da solução desinfetante</w:t>
      </w:r>
      <w:r>
        <w:rPr>
          <w:rFonts w:ascii="Arial" w:hAnsi="Arial" w:eastAsia="Times New Roman" w:cs="Arial"/>
          <w:sz w:val="17"/>
          <w:szCs w:val="17"/>
        </w:rPr>
        <w:t>, garantindo que não restem resíduos prejudiciais ao consumo humano.</w:t>
      </w:r>
    </w:p>
    <w:p w14:paraId="6CC7EA97">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bCs/>
          <w:sz w:val="17"/>
          <w:szCs w:val="17"/>
        </w:rPr>
        <w:t>2.7. Vistoria final e vedação adequada</w:t>
      </w:r>
      <w:r>
        <w:rPr>
          <w:rFonts w:ascii="Arial" w:hAnsi="Arial" w:eastAsia="Times New Roman" w:cs="Arial"/>
          <w:sz w:val="17"/>
          <w:szCs w:val="17"/>
        </w:rPr>
        <w:t>, certificando-se de que não haja fissuras, infiltrações, tampas danificadas ou pontos de risco de contaminação externa.</w:t>
      </w:r>
    </w:p>
    <w:p w14:paraId="641B4EA1">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bCs/>
          <w:sz w:val="17"/>
          <w:szCs w:val="17"/>
        </w:rPr>
        <w:t>2.8. Emissão de relatório técnico</w:t>
      </w:r>
      <w:r>
        <w:rPr>
          <w:rFonts w:ascii="Arial" w:hAnsi="Arial" w:eastAsia="Times New Roman" w:cs="Arial"/>
          <w:sz w:val="17"/>
          <w:szCs w:val="17"/>
        </w:rPr>
        <w:t>, contendo informações como:</w:t>
      </w:r>
    </w:p>
    <w:p w14:paraId="2EEC58DE">
      <w:pPr>
        <w:spacing w:after="0" w:line="240" w:lineRule="auto"/>
        <w:ind w:left="0" w:leftChars="0" w:firstLine="0" w:firstLineChars="0"/>
        <w:rPr>
          <w:rFonts w:ascii="Arial" w:hAnsi="Arial" w:cs="Arial"/>
          <w:sz w:val="17"/>
          <w:szCs w:val="17"/>
        </w:rPr>
      </w:pPr>
      <w:r>
        <w:rPr>
          <w:rFonts w:ascii="Arial" w:hAnsi="Arial" w:cs="Arial"/>
          <w:sz w:val="17"/>
          <w:szCs w:val="17"/>
        </w:rPr>
        <w:t>- data e horário da execução;</w:t>
      </w:r>
    </w:p>
    <w:p w14:paraId="05929A27">
      <w:pPr>
        <w:spacing w:after="0" w:line="240" w:lineRule="auto"/>
        <w:ind w:left="0" w:leftChars="0" w:firstLine="0" w:firstLineChars="0"/>
        <w:rPr>
          <w:rFonts w:ascii="Arial" w:hAnsi="Arial" w:cs="Arial"/>
          <w:sz w:val="17"/>
          <w:szCs w:val="17"/>
        </w:rPr>
      </w:pPr>
      <w:r>
        <w:rPr>
          <w:rFonts w:ascii="Arial" w:hAnsi="Arial" w:cs="Arial"/>
          <w:sz w:val="17"/>
          <w:szCs w:val="17"/>
        </w:rPr>
        <w:t>- identificação da equipe responsável, incluindo nomes dos profissionais que realizaram o serviço;</w:t>
      </w:r>
    </w:p>
    <w:p w14:paraId="35229394">
      <w:pPr>
        <w:spacing w:after="0" w:line="240" w:lineRule="auto"/>
        <w:ind w:left="0" w:leftChars="0" w:firstLine="0" w:firstLineChars="0"/>
        <w:rPr>
          <w:rFonts w:ascii="Arial" w:hAnsi="Arial" w:cs="Arial"/>
          <w:sz w:val="17"/>
          <w:szCs w:val="17"/>
        </w:rPr>
      </w:pPr>
      <w:r>
        <w:rPr>
          <w:rFonts w:ascii="Arial" w:hAnsi="Arial" w:cs="Arial"/>
          <w:sz w:val="17"/>
          <w:szCs w:val="17"/>
        </w:rPr>
        <w:t>- descrição dos procedimentos adotados na limpeza e desinfecção;</w:t>
      </w:r>
    </w:p>
    <w:p w14:paraId="54D54520">
      <w:pPr>
        <w:spacing w:after="0" w:line="240" w:lineRule="auto"/>
        <w:ind w:left="0" w:leftChars="0" w:firstLine="0" w:firstLineChars="0"/>
        <w:rPr>
          <w:rFonts w:ascii="Arial" w:hAnsi="Arial" w:cs="Arial"/>
          <w:sz w:val="17"/>
          <w:szCs w:val="17"/>
        </w:rPr>
      </w:pPr>
      <w:r>
        <w:rPr>
          <w:rFonts w:ascii="Arial" w:hAnsi="Arial" w:cs="Arial"/>
          <w:sz w:val="17"/>
          <w:szCs w:val="17"/>
        </w:rPr>
        <w:t>- produtos utilizados, com respectivas concentrações e comprovação de regularidade sanitária;</w:t>
      </w:r>
    </w:p>
    <w:p w14:paraId="05A178AE">
      <w:pPr>
        <w:spacing w:after="0" w:line="240" w:lineRule="auto"/>
        <w:ind w:left="0" w:leftChars="0" w:firstLine="0" w:firstLineChars="0"/>
        <w:rPr>
          <w:rFonts w:ascii="Arial" w:hAnsi="Arial" w:cs="Arial"/>
          <w:sz w:val="17"/>
          <w:szCs w:val="17"/>
        </w:rPr>
      </w:pPr>
      <w:r>
        <w:rPr>
          <w:rFonts w:ascii="Arial" w:hAnsi="Arial" w:cs="Arial"/>
          <w:sz w:val="17"/>
          <w:szCs w:val="17"/>
        </w:rPr>
        <w:t>- avaliação do estado geral do reservatório, apontando condições estruturais, presença de resíduos, - danos ou irregularidades observadas;</w:t>
      </w:r>
    </w:p>
    <w:p w14:paraId="3D5FDBE1">
      <w:pPr>
        <w:spacing w:after="0" w:line="240" w:lineRule="auto"/>
        <w:ind w:left="0" w:leftChars="0" w:firstLine="0" w:firstLineChars="0"/>
        <w:rPr>
          <w:rFonts w:ascii="Arial" w:hAnsi="Arial" w:cs="Arial"/>
          <w:sz w:val="17"/>
          <w:szCs w:val="17"/>
        </w:rPr>
      </w:pPr>
      <w:r>
        <w:rPr>
          <w:rFonts w:ascii="Arial" w:hAnsi="Arial" w:cs="Arial"/>
          <w:sz w:val="17"/>
          <w:szCs w:val="17"/>
        </w:rPr>
        <w:t>- declaração de conclusão do serviço e liberação para uso;</w:t>
      </w:r>
    </w:p>
    <w:p w14:paraId="2F076006">
      <w:pPr>
        <w:spacing w:after="0" w:line="240" w:lineRule="auto"/>
        <w:ind w:left="0" w:leftChars="0" w:firstLine="0" w:firstLineChars="0"/>
        <w:rPr>
          <w:rFonts w:ascii="Arial" w:hAnsi="Arial" w:cs="Arial"/>
          <w:sz w:val="17"/>
          <w:szCs w:val="17"/>
        </w:rPr>
      </w:pPr>
      <w:r>
        <w:rPr>
          <w:rFonts w:ascii="Arial" w:hAnsi="Arial" w:cs="Arial"/>
          <w:sz w:val="17"/>
          <w:szCs w:val="17"/>
        </w:rPr>
        <w:t>- assinatura do responsável técnico ou preposto autorizado.</w:t>
      </w:r>
    </w:p>
    <w:p w14:paraId="62AA3A3C">
      <w:pPr>
        <w:suppressAutoHyphens w:val="0"/>
        <w:spacing w:after="0" w:line="240" w:lineRule="auto"/>
        <w:ind w:left="0" w:leftChars="0" w:firstLine="0" w:firstLineChars="0"/>
        <w:rPr>
          <w:rFonts w:ascii="Arial" w:hAnsi="Arial" w:cs="Arial"/>
          <w:b/>
          <w:color w:val="FF0000"/>
          <w:sz w:val="17"/>
          <w:szCs w:val="17"/>
        </w:rPr>
      </w:pPr>
    </w:p>
    <w:p w14:paraId="77AF50ED">
      <w:pPr>
        <w:numPr>
          <w:ilvl w:val="0"/>
          <w:numId w:val="0"/>
        </w:numPr>
        <w:tabs>
          <w:tab w:val="left" w:pos="570"/>
        </w:tabs>
        <w:spacing w:after="0" w:line="240" w:lineRule="auto"/>
        <w:ind w:leftChars="0"/>
        <w:jc w:val="both"/>
        <w:rPr>
          <w:rFonts w:ascii="Arial" w:hAnsi="Arial" w:cs="Arial"/>
          <w:b/>
          <w:sz w:val="17"/>
          <w:szCs w:val="17"/>
        </w:rPr>
      </w:pPr>
      <w:r>
        <w:rPr>
          <w:rFonts w:hint="default" w:ascii="Arial" w:hAnsi="Arial" w:cs="Arial"/>
          <w:b/>
          <w:sz w:val="17"/>
          <w:szCs w:val="17"/>
          <w:lang w:val="pt-BR"/>
        </w:rPr>
        <w:t xml:space="preserve">3. </w:t>
      </w:r>
      <w:r>
        <w:rPr>
          <w:rFonts w:ascii="Arial" w:hAnsi="Arial" w:cs="Arial"/>
          <w:b/>
          <w:sz w:val="17"/>
          <w:szCs w:val="17"/>
        </w:rPr>
        <w:t>FUNDAMENTAÇÃO E DESCRIÇÃO DA NECESSIDADE DA CONTRATAÇÃO</w:t>
      </w:r>
    </w:p>
    <w:p w14:paraId="2C69BCCD">
      <w:pPr>
        <w:numPr>
          <w:ilvl w:val="0"/>
          <w:numId w:val="0"/>
        </w:numPr>
        <w:tabs>
          <w:tab w:val="left" w:pos="570"/>
        </w:tabs>
        <w:spacing w:after="0" w:line="240" w:lineRule="auto"/>
        <w:ind w:leftChars="0"/>
        <w:jc w:val="both"/>
        <w:rPr>
          <w:rFonts w:ascii="Arial" w:hAnsi="Arial" w:cs="Arial"/>
          <w:sz w:val="17"/>
          <w:szCs w:val="17"/>
        </w:rPr>
      </w:pPr>
      <w:r>
        <w:rPr>
          <w:rFonts w:ascii="Arial" w:hAnsi="Arial" w:cs="Arial"/>
          <w:b/>
          <w:sz w:val="17"/>
          <w:szCs w:val="17"/>
        </w:rPr>
        <w:t>3.1.</w:t>
      </w:r>
      <w:r>
        <w:rPr>
          <w:rFonts w:ascii="Arial" w:hAnsi="Arial" w:cs="Arial"/>
          <w:sz w:val="17"/>
          <w:szCs w:val="17"/>
        </w:rPr>
        <w:t xml:space="preserve"> A contratação de empresa especializada para a realização dos serviços de </w:t>
      </w:r>
      <w:r>
        <w:rPr>
          <w:rStyle w:val="7"/>
          <w:rFonts w:ascii="Arial" w:hAnsi="Arial" w:cs="Arial"/>
          <w:b w:val="0"/>
          <w:sz w:val="17"/>
          <w:szCs w:val="17"/>
        </w:rPr>
        <w:t>limpeza e desinfecção de caixa d’água</w:t>
      </w:r>
      <w:r>
        <w:rPr>
          <w:rFonts w:ascii="Arial" w:hAnsi="Arial" w:cs="Arial"/>
          <w:sz w:val="17"/>
          <w:szCs w:val="17"/>
        </w:rPr>
        <w:t xml:space="preserve"> é necessária para garantir a qualidade da água consumida e utilizada nas dependências desta instituição. A manutenção periódica dos reservatórios é uma exigência das normas sanitárias vigentes, tais como as diretrizes da </w:t>
      </w:r>
      <w:r>
        <w:rPr>
          <w:rStyle w:val="7"/>
          <w:rFonts w:ascii="Arial" w:hAnsi="Arial" w:cs="Arial"/>
          <w:b w:val="0"/>
          <w:sz w:val="17"/>
          <w:szCs w:val="17"/>
        </w:rPr>
        <w:t>Vigilância Sanitária</w:t>
      </w:r>
      <w:r>
        <w:rPr>
          <w:rFonts w:ascii="Arial" w:hAnsi="Arial" w:cs="Arial"/>
          <w:sz w:val="17"/>
          <w:szCs w:val="17"/>
        </w:rPr>
        <w:t>, que recomendam a limpeza e desinfecção semestral ou conforme necessidade identificada.</w:t>
      </w:r>
    </w:p>
    <w:p w14:paraId="6E404E5B">
      <w:pPr>
        <w:numPr>
          <w:ilvl w:val="0"/>
          <w:numId w:val="0"/>
        </w:numPr>
        <w:tabs>
          <w:tab w:val="left" w:pos="570"/>
        </w:tabs>
        <w:spacing w:after="0" w:line="240" w:lineRule="auto"/>
        <w:ind w:leftChars="0"/>
        <w:jc w:val="both"/>
        <w:rPr>
          <w:rFonts w:ascii="Arial" w:hAnsi="Arial" w:cs="Arial"/>
          <w:b w:val="0"/>
          <w:bCs/>
          <w:sz w:val="17"/>
          <w:szCs w:val="17"/>
        </w:rPr>
      </w:pPr>
      <w:r>
        <w:rPr>
          <w:rFonts w:ascii="Arial" w:hAnsi="Arial" w:cs="Arial"/>
          <w:b/>
          <w:sz w:val="17"/>
          <w:szCs w:val="17"/>
        </w:rPr>
        <w:t xml:space="preserve">3.2. </w:t>
      </w:r>
      <w:r>
        <w:rPr>
          <w:rFonts w:ascii="Arial" w:hAnsi="Arial" w:cs="Arial"/>
          <w:b w:val="0"/>
          <w:bCs/>
          <w:sz w:val="17"/>
          <w:szCs w:val="17"/>
        </w:rPr>
        <w:t>A água armazenada em caixas d’água, quando não submetida a procedimentos regulares de higienização, pode acumular resíduos, sedimentos, deterioração biológica, proliferação de microrganismos e contaminação por agentes patogênicos, oferecendo riscos diretos à saúde dos usuários, servidores e visitantes. A ausência desses cuidados pode acarretar surtos de doenças de origem hídrica, danos às instalações hidráulicas e comprometimento das atividades da instituição.</w:t>
      </w:r>
    </w:p>
    <w:p w14:paraId="18290B06">
      <w:pPr>
        <w:numPr>
          <w:ilvl w:val="0"/>
          <w:numId w:val="0"/>
        </w:numPr>
        <w:tabs>
          <w:tab w:val="left" w:pos="570"/>
        </w:tabs>
        <w:spacing w:after="0" w:line="240" w:lineRule="auto"/>
        <w:ind w:leftChars="0"/>
        <w:jc w:val="both"/>
        <w:rPr>
          <w:rFonts w:ascii="Arial" w:hAnsi="Arial" w:cs="Arial"/>
          <w:b w:val="0"/>
          <w:bCs/>
          <w:sz w:val="17"/>
          <w:szCs w:val="17"/>
        </w:rPr>
      </w:pPr>
      <w:r>
        <w:rPr>
          <w:rFonts w:ascii="Arial" w:hAnsi="Arial" w:cs="Arial"/>
          <w:b/>
          <w:sz w:val="17"/>
          <w:szCs w:val="17"/>
        </w:rPr>
        <w:t xml:space="preserve">3.3. </w:t>
      </w:r>
      <w:r>
        <w:rPr>
          <w:rFonts w:ascii="Arial" w:hAnsi="Arial" w:cs="Arial"/>
          <w:b w:val="0"/>
          <w:bCs/>
          <w:sz w:val="17"/>
          <w:szCs w:val="17"/>
        </w:rPr>
        <w:t>Portanto, a contratação visa assegurar condições adequadas de salubridade, além de cumprir as obrigações legais de saúde pública. O serviço deverá ser executado por empresa qualificada, utilizando produtos regularizados e métodos seguros, garantindo a completa higienização dos reservatórios, bem como a emissão de certificado de limpeza e desinfecção, para fins de controle e comprovação.</w:t>
      </w:r>
    </w:p>
    <w:p w14:paraId="1623475B">
      <w:pPr>
        <w:numPr>
          <w:ilvl w:val="0"/>
          <w:numId w:val="0"/>
        </w:numPr>
        <w:tabs>
          <w:tab w:val="left" w:pos="570"/>
        </w:tabs>
        <w:spacing w:after="0" w:line="240" w:lineRule="auto"/>
        <w:ind w:leftChars="0"/>
        <w:jc w:val="both"/>
        <w:rPr>
          <w:rFonts w:ascii="Arial" w:hAnsi="Arial" w:cs="Arial"/>
          <w:b w:val="0"/>
          <w:bCs/>
          <w:sz w:val="17"/>
          <w:szCs w:val="17"/>
        </w:rPr>
      </w:pPr>
      <w:r>
        <w:rPr>
          <w:rFonts w:ascii="Arial" w:hAnsi="Arial" w:cs="Arial"/>
          <w:b/>
          <w:sz w:val="17"/>
          <w:szCs w:val="17"/>
        </w:rPr>
        <w:t xml:space="preserve">3.4. </w:t>
      </w:r>
      <w:r>
        <w:rPr>
          <w:rFonts w:ascii="Arial" w:hAnsi="Arial" w:cs="Arial"/>
          <w:b w:val="0"/>
          <w:bCs/>
          <w:sz w:val="17"/>
          <w:szCs w:val="17"/>
        </w:rPr>
        <w:t>Dessa forma, a contratação é justificada pela necessidade de:</w:t>
      </w:r>
    </w:p>
    <w:p w14:paraId="4DB1CE27">
      <w:pPr>
        <w:spacing w:after="0" w:line="240" w:lineRule="auto"/>
        <w:ind w:left="0" w:leftChars="0" w:firstLine="0" w:firstLineChars="0"/>
        <w:rPr>
          <w:rFonts w:ascii="Arial" w:hAnsi="Arial" w:cs="Arial"/>
          <w:sz w:val="17"/>
          <w:szCs w:val="17"/>
        </w:rPr>
      </w:pPr>
      <w:r>
        <w:rPr>
          <w:rFonts w:ascii="Arial" w:hAnsi="Arial" w:cs="Arial"/>
          <w:sz w:val="17"/>
          <w:szCs w:val="17"/>
        </w:rPr>
        <w:t>- Atender às normas e recomendações dos órgãos sanitários;</w:t>
      </w:r>
    </w:p>
    <w:p w14:paraId="2A3F9293">
      <w:pPr>
        <w:spacing w:after="0" w:line="240" w:lineRule="auto"/>
        <w:ind w:left="0" w:leftChars="0" w:firstLine="0" w:firstLineChars="0"/>
        <w:rPr>
          <w:rFonts w:ascii="Arial" w:hAnsi="Arial" w:cs="Arial"/>
          <w:sz w:val="17"/>
          <w:szCs w:val="17"/>
        </w:rPr>
      </w:pPr>
      <w:r>
        <w:rPr>
          <w:rFonts w:ascii="Arial" w:hAnsi="Arial" w:cs="Arial"/>
          <w:sz w:val="17"/>
          <w:szCs w:val="17"/>
        </w:rPr>
        <w:t>- Assegurar a qualidade da água distribuída no estabelecimento;</w:t>
      </w:r>
    </w:p>
    <w:p w14:paraId="6AFA7798">
      <w:pPr>
        <w:spacing w:after="0" w:line="240" w:lineRule="auto"/>
        <w:ind w:left="0" w:leftChars="0" w:firstLine="0" w:firstLineChars="0"/>
        <w:rPr>
          <w:rFonts w:ascii="Arial" w:hAnsi="Arial" w:cs="Arial"/>
          <w:sz w:val="17"/>
          <w:szCs w:val="17"/>
        </w:rPr>
      </w:pPr>
      <w:r>
        <w:rPr>
          <w:rFonts w:ascii="Arial" w:hAnsi="Arial" w:cs="Arial"/>
          <w:sz w:val="17"/>
          <w:szCs w:val="17"/>
        </w:rPr>
        <w:t>- Prevenir contaminações e riscos sanitários;</w:t>
      </w:r>
    </w:p>
    <w:p w14:paraId="3B05EA6D">
      <w:pPr>
        <w:spacing w:after="0" w:line="240" w:lineRule="auto"/>
        <w:ind w:left="0" w:leftChars="0" w:firstLine="0" w:firstLineChars="0"/>
        <w:rPr>
          <w:rFonts w:ascii="Arial" w:hAnsi="Arial" w:cs="Arial"/>
          <w:sz w:val="17"/>
          <w:szCs w:val="17"/>
        </w:rPr>
      </w:pPr>
      <w:r>
        <w:rPr>
          <w:rFonts w:ascii="Arial" w:hAnsi="Arial" w:cs="Arial"/>
          <w:sz w:val="17"/>
          <w:szCs w:val="17"/>
        </w:rPr>
        <w:t>- Proteger a saúde de todos que utilizam as instalações;</w:t>
      </w:r>
    </w:p>
    <w:p w14:paraId="22EF8F70">
      <w:pPr>
        <w:spacing w:after="0" w:line="240" w:lineRule="auto"/>
        <w:ind w:left="0" w:leftChars="0" w:firstLine="0" w:firstLineChars="0"/>
        <w:rPr>
          <w:rFonts w:ascii="Arial" w:hAnsi="Arial" w:cs="Arial"/>
          <w:sz w:val="17"/>
          <w:szCs w:val="17"/>
        </w:rPr>
      </w:pPr>
      <w:r>
        <w:rPr>
          <w:rFonts w:ascii="Arial" w:hAnsi="Arial" w:cs="Arial"/>
          <w:sz w:val="17"/>
          <w:szCs w:val="17"/>
        </w:rPr>
        <w:t>- Manter o pleno funcionamento das atividades institucionais;</w:t>
      </w:r>
    </w:p>
    <w:p w14:paraId="584CCBAB">
      <w:pPr>
        <w:spacing w:after="0" w:line="240" w:lineRule="auto"/>
        <w:ind w:left="0" w:leftChars="0" w:firstLine="0" w:firstLineChars="0"/>
        <w:rPr>
          <w:rFonts w:ascii="Arial" w:hAnsi="Arial" w:cs="Arial"/>
          <w:sz w:val="17"/>
          <w:szCs w:val="17"/>
        </w:rPr>
      </w:pPr>
      <w:r>
        <w:rPr>
          <w:rFonts w:ascii="Arial" w:hAnsi="Arial" w:cs="Arial"/>
          <w:sz w:val="17"/>
          <w:szCs w:val="17"/>
        </w:rPr>
        <w:t>- Reduzir custos decorrentes de danos ou manutenções corretivas emergenciais.</w:t>
      </w:r>
    </w:p>
    <w:p w14:paraId="1BB0AEC8">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ascii="Arial" w:hAnsi="Arial" w:eastAsia="Times New Roman" w:cs="Arial"/>
          <w:b/>
          <w:sz w:val="17"/>
          <w:szCs w:val="17"/>
        </w:rPr>
        <w:t>3.5.</w:t>
      </w:r>
      <w:r>
        <w:rPr>
          <w:rFonts w:ascii="Arial" w:hAnsi="Arial" w:eastAsia="Times New Roman" w:cs="Arial"/>
          <w:sz w:val="17"/>
          <w:szCs w:val="17"/>
        </w:rPr>
        <w:t xml:space="preserve"> Ademais,</w:t>
      </w:r>
      <w:r>
        <w:rPr>
          <w:rFonts w:ascii="Arial" w:hAnsi="Arial" w:eastAsia="Arial" w:cs="Arial"/>
          <w:sz w:val="17"/>
          <w:szCs w:val="17"/>
        </w:rPr>
        <w:t xml:space="preserve"> a Ata de Registro de Preços referente ao objeto a ser licitado encontra-se próximo do término de sua vigência. Desse modo, considerando a proximidade do vencimento do instrumento celebrado, bem como o esgotamento do quantitativo licitado e a vedação aos acréscimos quantitativos em atas de registro de preços, torna-se necessária a realização de novo certame, cujos quantitativos a serem estimados neste documento  atendam as Secretarias da Prefeitura Municipal de Cataguases pelos próximos 12 (doze) meses, prorrogáveis por igual período. </w:t>
      </w:r>
    </w:p>
    <w:p w14:paraId="7AF71D57">
      <w:pPr>
        <w:spacing w:after="0" w:line="240" w:lineRule="auto"/>
        <w:ind w:left="0" w:leftChars="0" w:firstLine="0" w:firstLineChars="0"/>
        <w:contextualSpacing/>
        <w:jc w:val="both"/>
        <w:rPr>
          <w:rFonts w:ascii="Arial" w:hAnsi="Arial" w:eastAsia="Arial" w:cs="Arial"/>
          <w:sz w:val="17"/>
          <w:szCs w:val="17"/>
        </w:rPr>
      </w:pPr>
      <w:r>
        <w:rPr>
          <w:rFonts w:ascii="Arial" w:hAnsi="Arial" w:eastAsia="Arial" w:cs="Arial"/>
          <w:b/>
          <w:sz w:val="17"/>
          <w:szCs w:val="17"/>
        </w:rPr>
        <w:t>3.6.</w:t>
      </w:r>
      <w:r>
        <w:rPr>
          <w:rFonts w:ascii="Arial" w:hAnsi="Arial" w:eastAsia="Arial" w:cs="Arial"/>
          <w:sz w:val="17"/>
          <w:szCs w:val="17"/>
        </w:rPr>
        <w:t xml:space="preserve"> 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3337FD70">
      <w:pPr>
        <w:suppressAutoHyphens w:val="0"/>
        <w:spacing w:after="0" w:line="240" w:lineRule="auto"/>
        <w:ind w:left="0" w:leftChars="0" w:firstLine="0" w:firstLineChars="0"/>
        <w:contextualSpacing/>
        <w:jc w:val="both"/>
        <w:rPr>
          <w:rFonts w:ascii="Arial" w:hAnsi="Arial" w:cs="Arial"/>
          <w:sz w:val="17"/>
          <w:szCs w:val="17"/>
        </w:rPr>
      </w:pPr>
      <w:r>
        <w:rPr>
          <w:rFonts w:ascii="Arial" w:hAnsi="Arial" w:cs="Arial"/>
          <w:b/>
          <w:sz w:val="17"/>
          <w:szCs w:val="17"/>
        </w:rPr>
        <w:t>3.7.</w:t>
      </w:r>
      <w:r>
        <w:rPr>
          <w:rFonts w:ascii="Arial" w:hAnsi="Arial" w:cs="Arial"/>
          <w:sz w:val="17"/>
          <w:szCs w:val="17"/>
        </w:rPr>
        <w:t xml:space="preserve"> Assim, fica evidenciada a </w:t>
      </w:r>
      <w:r>
        <w:rPr>
          <w:rStyle w:val="7"/>
          <w:rFonts w:ascii="Arial" w:hAnsi="Arial" w:cs="Arial"/>
          <w:b w:val="0"/>
          <w:sz w:val="17"/>
          <w:szCs w:val="17"/>
        </w:rPr>
        <w:t>relevância e indispensabilidade</w:t>
      </w:r>
      <w:r>
        <w:rPr>
          <w:rFonts w:ascii="Arial" w:hAnsi="Arial" w:cs="Arial"/>
          <w:sz w:val="17"/>
          <w:szCs w:val="17"/>
        </w:rPr>
        <w:t xml:space="preserve"> da contratação dos serviços de limpeza e desinfecção de caixa d’água para esta instituição.</w:t>
      </w:r>
    </w:p>
    <w:p w14:paraId="4A804C2C">
      <w:pPr>
        <w:suppressAutoHyphens w:val="0"/>
        <w:spacing w:after="0" w:line="240" w:lineRule="auto"/>
        <w:ind w:left="0" w:leftChars="0" w:firstLine="0" w:firstLineChars="0"/>
        <w:contextualSpacing/>
        <w:jc w:val="both"/>
        <w:rPr>
          <w:rFonts w:ascii="Arial" w:hAnsi="Arial" w:cs="Arial"/>
          <w:bCs/>
          <w:sz w:val="17"/>
          <w:szCs w:val="17"/>
        </w:rPr>
      </w:pPr>
    </w:p>
    <w:p w14:paraId="47AC612B">
      <w:pPr>
        <w:suppressAutoHyphens w:val="0"/>
        <w:spacing w:after="0" w:line="240" w:lineRule="auto"/>
        <w:ind w:left="0" w:leftChars="0" w:firstLine="0" w:firstLineChars="0"/>
        <w:contextualSpacing/>
        <w:jc w:val="both"/>
        <w:rPr>
          <w:rFonts w:ascii="Arial" w:hAnsi="Arial" w:cs="Arial"/>
          <w:b/>
          <w:bCs/>
          <w:sz w:val="17"/>
          <w:szCs w:val="17"/>
        </w:rPr>
      </w:pPr>
      <w:r>
        <w:rPr>
          <w:rFonts w:ascii="Arial" w:hAnsi="Arial" w:cs="Arial"/>
          <w:b/>
          <w:bCs/>
          <w:sz w:val="17"/>
          <w:szCs w:val="17"/>
        </w:rPr>
        <w:t>4. DA DIVISÃO EM LOTES</w:t>
      </w:r>
    </w:p>
    <w:p w14:paraId="4DADE0C0">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sz w:val="17"/>
          <w:szCs w:val="17"/>
        </w:rPr>
        <w:t>4.1</w:t>
      </w:r>
      <w:r>
        <w:rPr>
          <w:rFonts w:ascii="Arial" w:hAnsi="Arial" w:eastAsia="Times New Roman" w:cs="Arial"/>
          <w:sz w:val="17"/>
          <w:szCs w:val="17"/>
        </w:rPr>
        <w:t xml:space="preserve">. A adoção do critério de julgamento </w:t>
      </w:r>
      <w:r>
        <w:rPr>
          <w:rFonts w:ascii="Arial" w:hAnsi="Arial" w:eastAsia="Times New Roman" w:cs="Arial"/>
          <w:bCs/>
          <w:sz w:val="17"/>
          <w:szCs w:val="17"/>
        </w:rPr>
        <w:t>Menor Preço por Lote</w:t>
      </w:r>
      <w:r>
        <w:rPr>
          <w:rFonts w:ascii="Arial" w:hAnsi="Arial" w:eastAsia="Times New Roman" w:cs="Arial"/>
          <w:sz w:val="17"/>
          <w:szCs w:val="17"/>
        </w:rPr>
        <w:t xml:space="preserve"> justifica-se pela natureza dos serviços e pela necessidade de garantir </w:t>
      </w:r>
      <w:r>
        <w:rPr>
          <w:rFonts w:ascii="Arial" w:hAnsi="Arial" w:eastAsia="Times New Roman" w:cs="Arial"/>
          <w:bCs/>
          <w:sz w:val="17"/>
          <w:szCs w:val="17"/>
        </w:rPr>
        <w:t>padronização, continuidade operacional e eficiência administrativa</w:t>
      </w:r>
      <w:r>
        <w:rPr>
          <w:rFonts w:ascii="Arial" w:hAnsi="Arial" w:eastAsia="Times New Roman" w:cs="Arial"/>
          <w:sz w:val="17"/>
          <w:szCs w:val="17"/>
        </w:rPr>
        <w:t xml:space="preserve">. Quanto ao  objeto da contratação, embora possam ser descritos individualmente, são complementares entre si e integram um </w:t>
      </w:r>
      <w:r>
        <w:rPr>
          <w:rFonts w:ascii="Arial" w:hAnsi="Arial" w:eastAsia="Times New Roman" w:cs="Arial"/>
          <w:bCs/>
          <w:sz w:val="17"/>
          <w:szCs w:val="17"/>
        </w:rPr>
        <w:t>conjunto único de prestação de serviços</w:t>
      </w:r>
      <w:r>
        <w:rPr>
          <w:rFonts w:ascii="Arial" w:hAnsi="Arial" w:eastAsia="Times New Roman" w:cs="Arial"/>
          <w:sz w:val="17"/>
          <w:szCs w:val="17"/>
        </w:rPr>
        <w:t>.</w:t>
      </w:r>
    </w:p>
    <w:p w14:paraId="7FFC05F6">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sz w:val="17"/>
          <w:szCs w:val="17"/>
        </w:rPr>
        <w:t>4.2.</w:t>
      </w:r>
      <w:r>
        <w:rPr>
          <w:rFonts w:ascii="Arial" w:hAnsi="Arial" w:eastAsia="Times New Roman" w:cs="Arial"/>
          <w:sz w:val="17"/>
          <w:szCs w:val="17"/>
        </w:rPr>
        <w:t xml:space="preserve"> A contratação por lote único assegura que todos os serviços sejam executados por </w:t>
      </w:r>
      <w:r>
        <w:rPr>
          <w:rFonts w:ascii="Arial" w:hAnsi="Arial" w:eastAsia="Times New Roman" w:cs="Arial"/>
          <w:bCs/>
          <w:sz w:val="17"/>
          <w:szCs w:val="17"/>
        </w:rPr>
        <w:t>uma única empresa</w:t>
      </w:r>
      <w:r>
        <w:rPr>
          <w:rFonts w:ascii="Arial" w:hAnsi="Arial" w:eastAsia="Times New Roman" w:cs="Arial"/>
          <w:sz w:val="17"/>
          <w:szCs w:val="17"/>
        </w:rPr>
        <w:t>, o que proporciona:</w:t>
      </w:r>
    </w:p>
    <w:p w14:paraId="1263915E">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Cs/>
          <w:sz w:val="17"/>
          <w:szCs w:val="17"/>
        </w:rPr>
        <w:t>- Uniformidade na execução</w:t>
      </w:r>
      <w:r>
        <w:rPr>
          <w:rFonts w:ascii="Arial" w:hAnsi="Arial" w:eastAsia="Times New Roman" w:cs="Arial"/>
          <w:sz w:val="17"/>
          <w:szCs w:val="17"/>
        </w:rPr>
        <w:t xml:space="preserve"> dos serviços, evitando variações de métodos, padrões de qualidade e produtos utilizados;</w:t>
      </w:r>
    </w:p>
    <w:p w14:paraId="0D8BA822">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Cs/>
          <w:sz w:val="17"/>
          <w:szCs w:val="17"/>
        </w:rPr>
        <w:t>- Maior eficiência operacional</w:t>
      </w:r>
      <w:r>
        <w:rPr>
          <w:rFonts w:ascii="Arial" w:hAnsi="Arial" w:eastAsia="Times New Roman" w:cs="Arial"/>
          <w:sz w:val="17"/>
          <w:szCs w:val="17"/>
        </w:rPr>
        <w:t>, reduzindo riscos de incompatibilidades técnicas entre fornecedores distintos;</w:t>
      </w:r>
    </w:p>
    <w:p w14:paraId="5966A92A">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Cs/>
          <w:sz w:val="17"/>
          <w:szCs w:val="17"/>
        </w:rPr>
        <w:t>- Facilidade de fiscalização e gestão contratual</w:t>
      </w:r>
      <w:r>
        <w:rPr>
          <w:rFonts w:ascii="Arial" w:hAnsi="Arial" w:eastAsia="Times New Roman" w:cs="Arial"/>
          <w:sz w:val="17"/>
          <w:szCs w:val="17"/>
        </w:rPr>
        <w:t>, evitando multiplicidade de contratos, ordens de serviço e interlocutores;</w:t>
      </w:r>
    </w:p>
    <w:p w14:paraId="046A81F0">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Cs/>
          <w:sz w:val="17"/>
          <w:szCs w:val="17"/>
        </w:rPr>
        <w:t>- Redução de custos indiretos</w:t>
      </w:r>
      <w:r>
        <w:rPr>
          <w:rFonts w:ascii="Arial" w:hAnsi="Arial" w:eastAsia="Times New Roman" w:cs="Arial"/>
          <w:sz w:val="17"/>
          <w:szCs w:val="17"/>
        </w:rPr>
        <w:t>, como deslocamento de equipes, mobilização de equipamentos e emissão de certificados;</w:t>
      </w:r>
    </w:p>
    <w:p w14:paraId="7DD6F1BE">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Cs/>
          <w:sz w:val="17"/>
          <w:szCs w:val="17"/>
        </w:rPr>
        <w:t>- Agilidade na execução</w:t>
      </w:r>
      <w:r>
        <w:rPr>
          <w:rFonts w:ascii="Arial" w:hAnsi="Arial" w:eastAsia="Times New Roman" w:cs="Arial"/>
          <w:sz w:val="17"/>
          <w:szCs w:val="17"/>
        </w:rPr>
        <w:t>, já que uma única contratada realizará todo o escopo previsto;</w:t>
      </w:r>
    </w:p>
    <w:p w14:paraId="1973AFD7">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Cs/>
          <w:sz w:val="17"/>
          <w:szCs w:val="17"/>
        </w:rPr>
        <w:t>- Atendimento integral do objeto</w:t>
      </w:r>
      <w:r>
        <w:rPr>
          <w:rFonts w:ascii="Arial" w:hAnsi="Arial" w:eastAsia="Times New Roman" w:cs="Arial"/>
          <w:sz w:val="17"/>
          <w:szCs w:val="17"/>
        </w:rPr>
        <w:t>, garantindo que não haja falhas na execução decorrentes de fracionamento indevido.</w:t>
      </w:r>
    </w:p>
    <w:p w14:paraId="4B8F55CD">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sz w:val="17"/>
          <w:szCs w:val="17"/>
        </w:rPr>
        <w:t>4.3</w:t>
      </w:r>
      <w:r>
        <w:rPr>
          <w:rFonts w:ascii="Arial" w:hAnsi="Arial" w:eastAsia="Times New Roman" w:cs="Arial"/>
          <w:sz w:val="17"/>
          <w:szCs w:val="17"/>
        </w:rPr>
        <w:t xml:space="preserve">. Além disso, o julgamento por lote único evita </w:t>
      </w:r>
      <w:r>
        <w:rPr>
          <w:rFonts w:ascii="Arial" w:hAnsi="Arial" w:eastAsia="Times New Roman" w:cs="Arial"/>
          <w:bCs/>
          <w:sz w:val="17"/>
          <w:szCs w:val="17"/>
        </w:rPr>
        <w:t>fragmentação injustificada</w:t>
      </w:r>
      <w:r>
        <w:rPr>
          <w:rFonts w:ascii="Arial" w:hAnsi="Arial" w:eastAsia="Times New Roman" w:cs="Arial"/>
          <w:sz w:val="17"/>
          <w:szCs w:val="17"/>
        </w:rPr>
        <w:t xml:space="preserve"> do objeto, em observância ao que orientam os princípios da economicidade, eficiência e vantajosidade previstos na legislação federal de licitações.</w:t>
      </w:r>
    </w:p>
    <w:p w14:paraId="079FDF5B">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sz w:val="17"/>
          <w:szCs w:val="17"/>
        </w:rPr>
        <w:t>4.4.</w:t>
      </w:r>
      <w:r>
        <w:rPr>
          <w:rFonts w:ascii="Arial" w:hAnsi="Arial" w:eastAsia="Times New Roman" w:cs="Arial"/>
          <w:sz w:val="17"/>
          <w:szCs w:val="17"/>
        </w:rPr>
        <w:t xml:space="preserve"> Assim, considerando que os  itens formam um conjunto de serviços que devem ser executados de maneira integrada, a adoção do critério </w:t>
      </w:r>
      <w:r>
        <w:rPr>
          <w:rFonts w:ascii="Arial" w:hAnsi="Arial" w:eastAsia="Times New Roman" w:cs="Arial"/>
          <w:bCs/>
          <w:sz w:val="17"/>
          <w:szCs w:val="17"/>
        </w:rPr>
        <w:t>Menor Preço por Lote</w:t>
      </w:r>
      <w:r>
        <w:rPr>
          <w:rFonts w:ascii="Arial" w:hAnsi="Arial" w:eastAsia="Times New Roman" w:cs="Arial"/>
          <w:sz w:val="17"/>
          <w:szCs w:val="17"/>
        </w:rPr>
        <w:t xml:space="preserve"> é a opção mais adequada para assegurar:</w:t>
      </w:r>
    </w:p>
    <w:p w14:paraId="4DEE6481">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sz w:val="17"/>
          <w:szCs w:val="17"/>
        </w:rPr>
        <w:t>- Melhor relação custo-benefício para a Administração;</w:t>
      </w:r>
    </w:p>
    <w:p w14:paraId="156FD753">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sz w:val="17"/>
          <w:szCs w:val="17"/>
        </w:rPr>
        <w:t>- Maior controle e qualidade dos serviços contratados;</w:t>
      </w:r>
    </w:p>
    <w:p w14:paraId="07C905C3">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sz w:val="17"/>
          <w:szCs w:val="17"/>
        </w:rPr>
        <w:t>- Simplificação do processo licitatório e da gestão contratual;</w:t>
      </w:r>
    </w:p>
    <w:p w14:paraId="61222F34">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sz w:val="17"/>
          <w:szCs w:val="17"/>
        </w:rPr>
        <w:t>- Execução segura, uniforme e compatível com as necessidades institucionais.</w:t>
      </w:r>
    </w:p>
    <w:p w14:paraId="2AAB5013">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sz w:val="17"/>
          <w:szCs w:val="17"/>
        </w:rPr>
        <w:t>4.5.</w:t>
      </w:r>
      <w:r>
        <w:rPr>
          <w:rFonts w:ascii="Arial" w:hAnsi="Arial" w:eastAsia="Times New Roman" w:cs="Arial"/>
          <w:sz w:val="17"/>
          <w:szCs w:val="17"/>
        </w:rPr>
        <w:t xml:space="preserve"> Dessa forma, resta plenamente justificada a escolha pelo critério de </w:t>
      </w:r>
      <w:r>
        <w:rPr>
          <w:rFonts w:ascii="Arial" w:hAnsi="Arial" w:eastAsia="Times New Roman" w:cs="Arial"/>
          <w:bCs/>
          <w:sz w:val="17"/>
          <w:szCs w:val="17"/>
        </w:rPr>
        <w:t>Menor Preço por Lote</w:t>
      </w:r>
      <w:r>
        <w:rPr>
          <w:rFonts w:ascii="Arial" w:hAnsi="Arial" w:eastAsia="Times New Roman" w:cs="Arial"/>
          <w:sz w:val="17"/>
          <w:szCs w:val="17"/>
        </w:rPr>
        <w:t xml:space="preserve"> para o atendimento do objeto.</w:t>
      </w:r>
    </w:p>
    <w:p w14:paraId="503F195E">
      <w:pPr>
        <w:suppressAutoHyphens w:val="0"/>
        <w:spacing w:after="0" w:line="240" w:lineRule="auto"/>
        <w:ind w:left="0" w:leftChars="0" w:firstLine="0" w:firstLineChars="0"/>
        <w:contextualSpacing/>
        <w:jc w:val="both"/>
        <w:rPr>
          <w:rFonts w:ascii="Arial" w:hAnsi="Arial" w:cs="Arial"/>
          <w:b/>
          <w:bCs/>
          <w:sz w:val="17"/>
          <w:szCs w:val="17"/>
        </w:rPr>
      </w:pPr>
    </w:p>
    <w:p w14:paraId="01816EAD">
      <w:pPr>
        <w:spacing w:after="0" w:line="240" w:lineRule="auto"/>
        <w:ind w:left="0" w:leftChars="0" w:firstLine="0" w:firstLineChars="0"/>
        <w:jc w:val="both"/>
        <w:rPr>
          <w:rFonts w:ascii="Arial" w:hAnsi="Arial" w:cs="Arial"/>
          <w:b/>
          <w:bCs/>
          <w:sz w:val="17"/>
          <w:szCs w:val="17"/>
        </w:rPr>
      </w:pPr>
      <w:r>
        <w:rPr>
          <w:rFonts w:ascii="Arial" w:hAnsi="Arial" w:cs="Arial"/>
          <w:b/>
          <w:bCs/>
          <w:sz w:val="17"/>
          <w:szCs w:val="17"/>
        </w:rPr>
        <w:t>5. DESCRIÇÃO DA SOLUÇÃO COMO UM TODO</w:t>
      </w:r>
    </w:p>
    <w:p w14:paraId="5C4633C1">
      <w:pPr>
        <w:spacing w:after="0" w:line="240" w:lineRule="auto"/>
        <w:ind w:left="0" w:leftChars="0" w:firstLine="0" w:firstLineChars="0"/>
        <w:contextualSpacing/>
        <w:jc w:val="both"/>
        <w:rPr>
          <w:rFonts w:ascii="Arial" w:hAnsi="Arial" w:eastAsia="Arial" w:cs="Arial"/>
          <w:sz w:val="17"/>
          <w:szCs w:val="17"/>
        </w:rPr>
      </w:pPr>
      <w:r>
        <w:rPr>
          <w:rFonts w:ascii="Arial" w:hAnsi="Arial" w:eastAsia="Times New Roman" w:cs="Arial"/>
          <w:b/>
          <w:sz w:val="17"/>
          <w:szCs w:val="17"/>
        </w:rPr>
        <w:t>5.1.</w:t>
      </w:r>
      <w:r>
        <w:rPr>
          <w:rFonts w:ascii="Arial" w:hAnsi="Arial" w:eastAsia="Times New Roman" w:cs="Arial"/>
          <w:sz w:val="17"/>
          <w:szCs w:val="17"/>
        </w:rPr>
        <w:t xml:space="preserve"> Opta-se pela </w:t>
      </w:r>
      <w:r>
        <w:rPr>
          <w:rFonts w:ascii="Arial" w:hAnsi="Arial" w:cs="Arial"/>
          <w:sz w:val="17"/>
          <w:szCs w:val="17"/>
        </w:rPr>
        <w:t xml:space="preserve">contratação de empresa especializada em serviços de </w:t>
      </w:r>
      <w:r>
        <w:rPr>
          <w:rStyle w:val="7"/>
          <w:rFonts w:ascii="Arial" w:hAnsi="Arial" w:cs="Arial"/>
          <w:b w:val="0"/>
          <w:sz w:val="17"/>
          <w:szCs w:val="17"/>
        </w:rPr>
        <w:t>limpeza e desinfecção de caixa d’água</w:t>
      </w:r>
      <w:r>
        <w:rPr>
          <w:rFonts w:ascii="Arial" w:hAnsi="Arial" w:eastAsia="Tahoma" w:cs="Arial"/>
          <w:sz w:val="17"/>
          <w:szCs w:val="17"/>
        </w:rPr>
        <w:t>, de forma parcelada,</w:t>
      </w:r>
      <w:r>
        <w:rPr>
          <w:rFonts w:ascii="Arial" w:hAnsi="Arial" w:eastAsia="Times New Roman" w:cs="Arial"/>
          <w:sz w:val="17"/>
          <w:szCs w:val="17"/>
        </w:rPr>
        <w:t xml:space="preserve"> pelo Sistema de Registro de Preços (SRP), na modalidade Pregão Eletrônico, pretendendo de forma integrada, gerar resultados que atendam às necessidades definidas nos documentos de formalização de demanda (DFD’s) apresentados por cada área requisitante, os quais podemos enumerar: a do objeto pretendido dentro do prazo estipulado, cumprimento do prazo de garantia para a substituição dos serviços que não estejam de acordo com o solicitado, disponibilização de todos os serviços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6A39D68F">
      <w:pPr>
        <w:spacing w:after="0" w:line="240" w:lineRule="auto"/>
        <w:ind w:left="0" w:leftChars="0" w:firstLine="0" w:firstLineChars="0"/>
        <w:contextualSpacing/>
        <w:jc w:val="both"/>
        <w:rPr>
          <w:rFonts w:ascii="Arial" w:hAnsi="Arial" w:cs="Arial"/>
          <w:sz w:val="17"/>
          <w:szCs w:val="17"/>
        </w:rPr>
      </w:pPr>
      <w:r>
        <w:rPr>
          <w:rFonts w:ascii="Arial" w:hAnsi="Arial" w:cs="Arial"/>
          <w:b/>
          <w:sz w:val="17"/>
          <w:szCs w:val="17"/>
        </w:rPr>
        <w:t>5.2.</w:t>
      </w:r>
      <w:r>
        <w:rPr>
          <w:rFonts w:ascii="Arial" w:hAnsi="Arial" w:cs="Arial"/>
          <w:sz w:val="17"/>
          <w:szCs w:val="17"/>
        </w:rPr>
        <w:t xml:space="preserve"> O Pregão Eletrônico promove a ampla participação de fornecedores, permitindo um maior número de propostas e, consequentemente, aumentando a competitividade. Essa ampla concorrência tende a resultar em melhores preços e condições para a Administração Pública.</w:t>
      </w:r>
    </w:p>
    <w:p w14:paraId="7A0DE771">
      <w:pPr>
        <w:pStyle w:val="304"/>
        <w:numPr>
          <w:ilvl w:val="0"/>
          <w:numId w:val="0"/>
        </w:numPr>
        <w:spacing w:before="0" w:after="0" w:line="240" w:lineRule="auto"/>
        <w:ind w:left="0" w:leftChars="0" w:firstLine="0" w:firstLineChars="0"/>
        <w:contextualSpacing/>
        <w:rPr>
          <w:color w:val="000000" w:themeColor="text1"/>
          <w:sz w:val="17"/>
          <w:szCs w:val="17"/>
          <w14:textFill>
            <w14:solidFill>
              <w14:schemeClr w14:val="tx1"/>
            </w14:solidFill>
          </w14:textFill>
        </w:rPr>
      </w:pPr>
      <w:r>
        <w:rPr>
          <w:b/>
          <w:color w:val="000000" w:themeColor="text1"/>
          <w:sz w:val="17"/>
          <w:szCs w:val="17"/>
          <w14:textFill>
            <w14:solidFill>
              <w14:schemeClr w14:val="tx1"/>
            </w14:solidFill>
          </w14:textFill>
        </w:rPr>
        <w:t>5.3.</w:t>
      </w:r>
      <w:r>
        <w:rPr>
          <w:color w:val="000000" w:themeColor="text1"/>
          <w:sz w:val="17"/>
          <w:szCs w:val="17"/>
          <w14:textFill>
            <w14:solidFill>
              <w14:schemeClr w14:val="tx1"/>
            </w14:solidFill>
          </w14:textFill>
        </w:rPr>
        <w:t xml:space="preserve"> Como citado anteriormente, o critério de Menor Preço por Lote é o mais vantajoso economicamente para esta  aquisição.</w:t>
      </w:r>
    </w:p>
    <w:p w14:paraId="6EAD0A9E">
      <w:pPr>
        <w:pStyle w:val="304"/>
        <w:numPr>
          <w:ilvl w:val="0"/>
          <w:numId w:val="0"/>
        </w:numPr>
        <w:spacing w:before="0" w:after="0" w:line="240" w:lineRule="auto"/>
        <w:ind w:left="0" w:leftChars="0" w:firstLine="0" w:firstLineChars="0"/>
        <w:contextualSpacing/>
        <w:rPr>
          <w:rFonts w:eastAsia="Times New Roman"/>
          <w:sz w:val="17"/>
          <w:szCs w:val="17"/>
        </w:rPr>
      </w:pPr>
      <w:r>
        <w:rPr>
          <w:rFonts w:eastAsia="Times New Roman"/>
          <w:b/>
          <w:color w:val="000000" w:themeColor="text1"/>
          <w:sz w:val="17"/>
          <w:szCs w:val="17"/>
          <w14:textFill>
            <w14:solidFill>
              <w14:schemeClr w14:val="tx1"/>
            </w14:solidFill>
          </w14:textFill>
        </w:rPr>
        <w:t>5.4.</w:t>
      </w:r>
      <w:r>
        <w:rPr>
          <w:rFonts w:eastAsia="Times New Roman"/>
          <w:color w:val="000000" w:themeColor="text1"/>
          <w:sz w:val="17"/>
          <w:szCs w:val="17"/>
          <w14:textFill>
            <w14:solidFill>
              <w14:schemeClr w14:val="tx1"/>
            </w14:solidFill>
          </w14:textFill>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estipulado pela contratante a contar da emissão/envio da Autorização de Fornecimento.</w:t>
      </w:r>
      <w:r>
        <w:rPr>
          <w:rFonts w:eastAsia="Times New Roman"/>
          <w:sz w:val="17"/>
          <w:szCs w:val="17"/>
        </w:rPr>
        <w:t xml:space="preserve"> </w:t>
      </w:r>
    </w:p>
    <w:p w14:paraId="69B4334F">
      <w:pPr>
        <w:keepNext/>
        <w:keepLines/>
        <w:tabs>
          <w:tab w:val="left" w:pos="567"/>
        </w:tabs>
        <w:spacing w:after="0" w:line="240" w:lineRule="auto"/>
        <w:ind w:left="0" w:leftChars="0" w:firstLine="0" w:firstLineChars="0"/>
        <w:jc w:val="both"/>
        <w:rPr>
          <w:rFonts w:ascii="Arial" w:hAnsi="Arial" w:eastAsia="Times New Roman" w:cs="Arial"/>
          <w:sz w:val="17"/>
          <w:szCs w:val="17"/>
        </w:rPr>
      </w:pPr>
    </w:p>
    <w:p w14:paraId="48C62DC0">
      <w:pPr>
        <w:keepNext/>
        <w:keepLines/>
        <w:tabs>
          <w:tab w:val="left" w:pos="567"/>
        </w:tabs>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6.REQUISITOS DA CONTRATAÇÃO</w:t>
      </w:r>
    </w:p>
    <w:p w14:paraId="432BF12F">
      <w:pPr>
        <w:suppressAutoHyphens w:val="0"/>
        <w:spacing w:after="0" w:line="240" w:lineRule="auto"/>
        <w:ind w:left="0" w:leftChars="0" w:firstLine="0" w:firstLineChars="0"/>
        <w:contextualSpacing/>
        <w:jc w:val="both"/>
        <w:rPr>
          <w:rFonts w:ascii="Arial" w:hAnsi="Arial" w:eastAsia="Times New Roman" w:cs="Arial"/>
          <w:color w:val="000000" w:themeColor="text1"/>
          <w:sz w:val="17"/>
          <w:szCs w:val="17"/>
          <w14:textFill>
            <w14:solidFill>
              <w14:schemeClr w14:val="tx1"/>
            </w14:solidFill>
          </w14:textFill>
        </w:rPr>
      </w:pPr>
      <w:r>
        <w:rPr>
          <w:rFonts w:ascii="Arial" w:hAnsi="Arial" w:eastAsia="Times New Roman" w:cs="Arial"/>
          <w:b/>
          <w:color w:val="000000" w:themeColor="text1"/>
          <w:sz w:val="17"/>
          <w:szCs w:val="17"/>
          <w14:textFill>
            <w14:solidFill>
              <w14:schemeClr w14:val="tx1"/>
            </w14:solidFill>
          </w14:textFill>
        </w:rPr>
        <w:t>6.1.</w:t>
      </w:r>
      <w:r>
        <w:rPr>
          <w:rFonts w:ascii="Arial" w:hAnsi="Arial" w:eastAsia="Times New Roman" w:cs="Arial"/>
          <w:color w:val="000000" w:themeColor="text1"/>
          <w:sz w:val="17"/>
          <w:szCs w:val="17"/>
          <w14:textFill>
            <w14:solidFill>
              <w14:schemeClr w14:val="tx1"/>
            </w14:solidFill>
          </w14:textFill>
        </w:rPr>
        <w:t xml:space="preserve"> Cada serviço deverá cumprir às</w:t>
      </w:r>
      <w:r>
        <w:rPr>
          <w:rFonts w:ascii="Arial" w:hAnsi="Arial" w:eastAsia="Times New Roman" w:cs="Arial"/>
          <w:bCs/>
          <w:color w:val="000000" w:themeColor="text1"/>
          <w:sz w:val="17"/>
          <w:szCs w:val="17"/>
          <w14:textFill>
            <w14:solidFill>
              <w14:schemeClr w14:val="tx1"/>
            </w14:solidFill>
          </w14:textFill>
        </w:rPr>
        <w:t xml:space="preserve"> especificações técnicas estabelecidas</w:t>
      </w:r>
      <w:r>
        <w:rPr>
          <w:rFonts w:ascii="Arial" w:hAnsi="Arial" w:eastAsia="Times New Roman" w:cs="Arial"/>
          <w:color w:val="000000" w:themeColor="text1"/>
          <w:sz w:val="17"/>
          <w:szCs w:val="17"/>
          <w14:textFill>
            <w14:solidFill>
              <w14:schemeClr w14:val="tx1"/>
            </w14:solidFill>
          </w14:textFill>
        </w:rPr>
        <w:t>, observando-se critérios de qualidade e integridade.</w:t>
      </w:r>
    </w:p>
    <w:p w14:paraId="48E5123E">
      <w:pPr>
        <w:spacing w:after="0" w:line="240" w:lineRule="auto"/>
        <w:ind w:left="0" w:leftChars="0" w:firstLine="0" w:firstLineChars="0"/>
        <w:contextualSpacing/>
        <w:jc w:val="both"/>
        <w:rPr>
          <w:rFonts w:ascii="Arial" w:hAnsi="Arial" w:eastAsia="LiberationSerif-Bold" w:cs="Arial"/>
          <w:color w:val="000000" w:themeColor="text1"/>
          <w:sz w:val="17"/>
          <w:szCs w:val="17"/>
          <w:lang w:eastAsia="zh-CN"/>
          <w14:textFill>
            <w14:solidFill>
              <w14:schemeClr w14:val="tx1"/>
            </w14:solidFill>
          </w14:textFill>
        </w:rPr>
      </w:pPr>
      <w:r>
        <w:rPr>
          <w:rFonts w:ascii="Arial" w:hAnsi="Arial" w:eastAsia="LiberationSerif-Bold" w:cs="Arial"/>
          <w:b/>
          <w:color w:val="000000" w:themeColor="text1"/>
          <w:sz w:val="17"/>
          <w:szCs w:val="17"/>
          <w:lang w:eastAsia="zh-CN"/>
          <w14:textFill>
            <w14:solidFill>
              <w14:schemeClr w14:val="tx1"/>
            </w14:solidFill>
          </w14:textFill>
        </w:rPr>
        <w:t>6.1.2.</w:t>
      </w:r>
      <w:r>
        <w:rPr>
          <w:rFonts w:ascii="Arial" w:hAnsi="Arial" w:eastAsia="LiberationSerif-Bold" w:cs="Arial"/>
          <w:color w:val="000000" w:themeColor="text1"/>
          <w:sz w:val="17"/>
          <w:szCs w:val="17"/>
          <w:lang w:eastAsia="zh-CN"/>
          <w14:textFill>
            <w14:solidFill>
              <w14:schemeClr w14:val="tx1"/>
            </w14:solidFill>
          </w14:textFill>
        </w:rPr>
        <w:t xml:space="preserve"> Cumprir as seguintes exigências normativas:</w:t>
      </w:r>
    </w:p>
    <w:p w14:paraId="2EFC749A">
      <w:pPr>
        <w:spacing w:after="0" w:line="240" w:lineRule="auto"/>
        <w:ind w:left="0" w:leftChars="0" w:firstLine="0" w:firstLineChars="0"/>
        <w:contextualSpacing/>
        <w:jc w:val="both"/>
        <w:rPr>
          <w:rFonts w:ascii="Arial" w:hAnsi="Arial" w:eastAsia="LiberationSerif-Bold" w:cs="Arial"/>
          <w:color w:val="000000" w:themeColor="text1"/>
          <w:sz w:val="17"/>
          <w:szCs w:val="17"/>
          <w:lang w:eastAsia="zh-CN"/>
          <w14:textFill>
            <w14:solidFill>
              <w14:schemeClr w14:val="tx1"/>
            </w14:solidFill>
          </w14:textFill>
        </w:rPr>
      </w:pPr>
      <w:r>
        <w:rPr>
          <w:rFonts w:ascii="Arial" w:hAnsi="Arial" w:eastAsia="LiberationSerif-Bold" w:cs="Arial"/>
          <w:b/>
          <w:color w:val="000000" w:themeColor="text1"/>
          <w:sz w:val="17"/>
          <w:szCs w:val="17"/>
          <w:lang w:eastAsia="zh-CN"/>
          <w14:textFill>
            <w14:solidFill>
              <w14:schemeClr w14:val="tx1"/>
            </w14:solidFill>
          </w14:textFill>
        </w:rPr>
        <w:t>-</w:t>
      </w:r>
      <w:r>
        <w:rPr>
          <w:rFonts w:ascii="Arial" w:hAnsi="Arial" w:eastAsia="LiberationSerif-Bold" w:cs="Arial"/>
          <w:color w:val="000000" w:themeColor="text1"/>
          <w:sz w:val="17"/>
          <w:szCs w:val="17"/>
          <w:lang w:eastAsia="zh-CN"/>
          <w14:textFill>
            <w14:solidFill>
              <w14:schemeClr w14:val="tx1"/>
            </w14:solidFill>
          </w14:textFill>
        </w:rPr>
        <w:t>NR 33- Segurança e Saúde nos trabalhos em Espaços Confinados;</w:t>
      </w:r>
    </w:p>
    <w:p w14:paraId="7BD0664B">
      <w:pPr>
        <w:spacing w:after="0" w:line="240" w:lineRule="auto"/>
        <w:ind w:left="0" w:leftChars="0" w:firstLine="0" w:firstLineChars="0"/>
        <w:contextualSpacing/>
        <w:jc w:val="both"/>
        <w:rPr>
          <w:rFonts w:ascii="Arial" w:hAnsi="Arial" w:cs="Arial"/>
          <w:sz w:val="17"/>
          <w:szCs w:val="17"/>
        </w:rPr>
      </w:pPr>
      <w:r>
        <w:rPr>
          <w:rFonts w:ascii="Arial" w:hAnsi="Arial" w:eastAsia="LiberationSerif-Bold" w:cs="Arial"/>
          <w:b/>
          <w:color w:val="000000" w:themeColor="text1"/>
          <w:sz w:val="17"/>
          <w:szCs w:val="17"/>
          <w:lang w:eastAsia="zh-CN"/>
          <w14:textFill>
            <w14:solidFill>
              <w14:schemeClr w14:val="tx1"/>
            </w14:solidFill>
          </w14:textFill>
        </w:rPr>
        <w:t>-</w:t>
      </w:r>
      <w:r>
        <w:rPr>
          <w:rFonts w:ascii="Arial" w:hAnsi="Arial" w:cs="Arial"/>
          <w:sz w:val="17"/>
          <w:szCs w:val="17"/>
        </w:rPr>
        <w:t>NR 35- Trabalho em Altura ( quando aplicável);</w:t>
      </w:r>
    </w:p>
    <w:p w14:paraId="3FB3A567">
      <w:pPr>
        <w:spacing w:after="0" w:line="240" w:lineRule="auto"/>
        <w:ind w:left="0" w:leftChars="0" w:firstLine="0" w:firstLineChars="0"/>
        <w:contextualSpacing/>
        <w:jc w:val="both"/>
        <w:rPr>
          <w:rFonts w:ascii="Arial" w:hAnsi="Arial" w:cs="Arial"/>
          <w:sz w:val="17"/>
          <w:szCs w:val="17"/>
        </w:rPr>
      </w:pPr>
      <w:r>
        <w:rPr>
          <w:rFonts w:ascii="Arial" w:hAnsi="Arial" w:eastAsia="LiberationSerif-Bold" w:cs="Arial"/>
          <w:b/>
          <w:color w:val="000000" w:themeColor="text1"/>
          <w:sz w:val="17"/>
          <w:szCs w:val="17"/>
          <w:lang w:eastAsia="zh-CN"/>
          <w14:textFill>
            <w14:solidFill>
              <w14:schemeClr w14:val="tx1"/>
            </w14:solidFill>
          </w14:textFill>
        </w:rPr>
        <w:t>-</w:t>
      </w:r>
      <w:r>
        <w:rPr>
          <w:rFonts w:ascii="Arial" w:hAnsi="Arial" w:cs="Arial"/>
          <w:sz w:val="17"/>
          <w:szCs w:val="17"/>
        </w:rPr>
        <w:t>NR 06- Equipamentos de Proteção Individual (EPI);</w:t>
      </w:r>
    </w:p>
    <w:p w14:paraId="78E8A8DC">
      <w:pPr>
        <w:spacing w:after="0" w:line="240" w:lineRule="auto"/>
        <w:ind w:left="0" w:leftChars="0" w:firstLine="0" w:firstLineChars="0"/>
        <w:contextualSpacing/>
        <w:jc w:val="both"/>
        <w:rPr>
          <w:rFonts w:ascii="Arial" w:hAnsi="Arial" w:cs="Arial"/>
          <w:sz w:val="17"/>
          <w:szCs w:val="17"/>
        </w:rPr>
      </w:pPr>
      <w:r>
        <w:rPr>
          <w:rFonts w:ascii="Arial" w:hAnsi="Arial" w:eastAsia="Times New Roman" w:cs="Arial"/>
          <w:sz w:val="17"/>
          <w:szCs w:val="17"/>
        </w:rPr>
        <w:t>-</w:t>
      </w:r>
      <w:r>
        <w:rPr>
          <w:rFonts w:ascii="Arial" w:hAnsi="Arial" w:eastAsia="Times New Roman" w:cs="Arial"/>
          <w:bCs/>
          <w:sz w:val="17"/>
          <w:szCs w:val="17"/>
        </w:rPr>
        <w:t>Comprovação do registro ou notificação dos produtos na ANVISA,</w:t>
      </w:r>
      <w:r>
        <w:rPr>
          <w:sz w:val="17"/>
          <w:szCs w:val="17"/>
        </w:rPr>
        <w:t xml:space="preserve"> </w:t>
      </w:r>
      <w:r>
        <w:rPr>
          <w:rFonts w:ascii="Arial" w:hAnsi="Arial" w:cs="Arial"/>
          <w:sz w:val="17"/>
          <w:szCs w:val="17"/>
        </w:rPr>
        <w:t>em conformidade com a legislação sanitária vigente;</w:t>
      </w:r>
    </w:p>
    <w:p w14:paraId="1BDE3054">
      <w:pPr>
        <w:spacing w:after="0" w:line="240" w:lineRule="auto"/>
        <w:ind w:left="0" w:leftChars="0" w:firstLine="0" w:firstLineChars="0"/>
        <w:contextualSpacing/>
        <w:jc w:val="both"/>
        <w:rPr>
          <w:rFonts w:ascii="Arial" w:hAnsi="Arial" w:cs="Arial"/>
          <w:sz w:val="17"/>
          <w:szCs w:val="17"/>
        </w:rPr>
      </w:pPr>
      <w:r>
        <w:rPr>
          <w:rFonts w:ascii="Arial" w:hAnsi="Arial" w:cs="Arial"/>
          <w:b/>
          <w:sz w:val="17"/>
          <w:szCs w:val="17"/>
        </w:rPr>
        <w:t xml:space="preserve">6.1.3. </w:t>
      </w:r>
      <w:r>
        <w:rPr>
          <w:rFonts w:ascii="Arial" w:hAnsi="Arial" w:cs="Arial"/>
          <w:sz w:val="17"/>
          <w:szCs w:val="17"/>
        </w:rPr>
        <w:t>Todas as NBRs deverão ser cumpridas e comprovações de registro ou notificações  deverão ser apresentadas na execução de cada serviço.</w:t>
      </w:r>
    </w:p>
    <w:p w14:paraId="2D1A733B">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ascii="Arial" w:hAnsi="Arial" w:eastAsia="Times New Roman" w:cs="Arial"/>
          <w:b/>
          <w:sz w:val="17"/>
          <w:szCs w:val="17"/>
        </w:rPr>
        <w:t>6.1.4.</w:t>
      </w:r>
      <w:r>
        <w:rPr>
          <w:rFonts w:ascii="Arial" w:hAnsi="Arial" w:eastAsia="Times New Roman" w:cs="Arial"/>
          <w:sz w:val="17"/>
          <w:szCs w:val="17"/>
        </w:rPr>
        <w:t xml:space="preserve"> A execução será feita </w:t>
      </w:r>
      <w:r>
        <w:rPr>
          <w:rFonts w:ascii="Arial" w:hAnsi="Arial" w:eastAsia="Times New Roman" w:cs="Arial"/>
          <w:bCs/>
          <w:sz w:val="17"/>
          <w:szCs w:val="17"/>
        </w:rPr>
        <w:t>de forma parcelada e conforme necessidade</w:t>
      </w:r>
      <w:r>
        <w:rPr>
          <w:rFonts w:ascii="Arial" w:hAnsi="Arial" w:eastAsia="Times New Roman" w:cs="Arial"/>
          <w:sz w:val="17"/>
          <w:szCs w:val="17"/>
        </w:rPr>
        <w:t xml:space="preserve">, mediante envio Autorização de Fornecimento de responsabilidade da unidade solicitante, com prazos, locais e horários definidos a cada Solicitação. </w:t>
      </w:r>
    </w:p>
    <w:p w14:paraId="2154BDE0">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ascii="Arial" w:hAnsi="Arial" w:eastAsia="Times New Roman" w:cs="Arial"/>
          <w:b/>
          <w:sz w:val="17"/>
          <w:szCs w:val="17"/>
        </w:rPr>
        <w:t>6.1.5.</w:t>
      </w:r>
      <w:r>
        <w:rPr>
          <w:rFonts w:ascii="Arial" w:hAnsi="Arial" w:eastAsia="Times New Roman" w:cs="Arial"/>
          <w:sz w:val="17"/>
          <w:szCs w:val="17"/>
        </w:rPr>
        <w:t xml:space="preserve"> Todos os elementos elencados possibilitam que a contratação produza os efeitos pretendidos de forma satisfatória para a Administração. </w:t>
      </w:r>
    </w:p>
    <w:p w14:paraId="5EEC4AE1">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6.2. SUSTENTABILIDADE</w:t>
      </w:r>
    </w:p>
    <w:p w14:paraId="19C1DE34">
      <w:pPr>
        <w:shd w:val="clear" w:color="auto" w:fill="FFFFFF"/>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6.2.1. </w:t>
      </w:r>
      <w:r>
        <w:rPr>
          <w:rFonts w:ascii="Arial" w:hAnsi="Arial" w:eastAsia="Times New Roman" w:cs="Arial"/>
          <w:sz w:val="17"/>
          <w:szCs w:val="17"/>
        </w:rPr>
        <w:t xml:space="preserve">Não há critérios de sustentabilidade para esta contratação/ata. </w:t>
      </w:r>
    </w:p>
    <w:p w14:paraId="7F4A1160">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6.3. SUBCONTRATAÇÃO </w:t>
      </w:r>
    </w:p>
    <w:p w14:paraId="08F77CAC">
      <w:pPr>
        <w:tabs>
          <w:tab w:val="left" w:pos="142"/>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 xml:space="preserve">6.3.1. </w:t>
      </w:r>
      <w:r>
        <w:rPr>
          <w:rFonts w:ascii="Arial" w:hAnsi="Arial" w:eastAsia="Times New Roman" w:cs="Arial"/>
          <w:color w:val="000000"/>
          <w:sz w:val="17"/>
          <w:szCs w:val="17"/>
        </w:rPr>
        <w:t>Não é admitida a subcontratação do objeto contratual.</w:t>
      </w:r>
    </w:p>
    <w:p w14:paraId="4DA2B4CF">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6.4. GARANTIA DA CONTRATAÇÃO</w:t>
      </w:r>
    </w:p>
    <w:p w14:paraId="38CC9F48">
      <w:pPr>
        <w:tabs>
          <w:tab w:val="left" w:pos="142"/>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 xml:space="preserve">6.4.1. </w:t>
      </w:r>
      <w:r>
        <w:rPr>
          <w:rFonts w:ascii="Arial" w:hAnsi="Arial" w:eastAsia="Times New Roman" w:cs="Arial"/>
          <w:sz w:val="17"/>
          <w:szCs w:val="17"/>
        </w:rPr>
        <w:t>Nos termos do art. 96 da Lei Federal nº 14.133/21, a Administração opta por não exigir garantia de execução, considerando a natureza do objeto</w:t>
      </w:r>
      <w:r>
        <w:rPr>
          <w:rFonts w:ascii="Arial" w:hAnsi="Arial" w:eastAsia="Times New Roman" w:cs="Arial"/>
          <w:color w:val="000000"/>
          <w:sz w:val="17"/>
          <w:szCs w:val="17"/>
        </w:rPr>
        <w:t xml:space="preserve">. </w:t>
      </w:r>
    </w:p>
    <w:p w14:paraId="013DCAFC">
      <w:pPr>
        <w:pStyle w:val="220"/>
        <w:spacing w:line="240" w:lineRule="auto"/>
        <w:ind w:left="0" w:leftChars="0" w:firstLine="0" w:firstLineChars="0"/>
        <w:jc w:val="left"/>
        <w:rPr>
          <w:sz w:val="17"/>
          <w:szCs w:val="17"/>
        </w:rPr>
      </w:pPr>
    </w:p>
    <w:p w14:paraId="706FD342">
      <w:pPr>
        <w:pStyle w:val="220"/>
        <w:spacing w:line="240" w:lineRule="auto"/>
        <w:ind w:left="0" w:leftChars="0" w:firstLine="0" w:firstLineChars="0"/>
        <w:jc w:val="left"/>
        <w:rPr>
          <w:b/>
          <w:bCs/>
          <w:sz w:val="17"/>
          <w:szCs w:val="17"/>
          <w:lang w:eastAsia="en-US"/>
        </w:rPr>
      </w:pPr>
      <w:r>
        <w:rPr>
          <w:b/>
          <w:bCs/>
          <w:sz w:val="17"/>
          <w:szCs w:val="17"/>
        </w:rPr>
        <w:t xml:space="preserve">7. </w:t>
      </w:r>
      <w:r>
        <w:rPr>
          <w:b/>
          <w:bCs/>
          <w:sz w:val="17"/>
          <w:szCs w:val="17"/>
          <w:lang w:eastAsia="en-US"/>
        </w:rPr>
        <w:t xml:space="preserve">DA VEDAÇÃO DE CONTRATAÇÃO DE MARCA OU PRODUTO </w:t>
      </w:r>
    </w:p>
    <w:p w14:paraId="65C5019C">
      <w:pPr>
        <w:autoSpaceDE w:val="0"/>
        <w:autoSpaceDN w:val="0"/>
        <w:spacing w:after="0" w:line="240" w:lineRule="auto"/>
        <w:ind w:left="0" w:leftChars="0" w:firstLine="0" w:firstLineChars="0"/>
        <w:jc w:val="both"/>
        <w:rPr>
          <w:rFonts w:ascii="Arial" w:hAnsi="Arial" w:eastAsia="Times New Roman" w:cs="Arial"/>
          <w:sz w:val="17"/>
          <w:szCs w:val="17"/>
        </w:rPr>
      </w:pPr>
      <w:r>
        <w:rPr>
          <w:rFonts w:ascii="Arial" w:hAnsi="Arial" w:cs="Arial" w:eastAsiaTheme="minorHAnsi"/>
          <w:b/>
          <w:color w:val="000000"/>
          <w:sz w:val="17"/>
          <w:szCs w:val="17"/>
        </w:rPr>
        <w:t>7.1.</w:t>
      </w:r>
      <w:r>
        <w:rPr>
          <w:rFonts w:ascii="Arial" w:hAnsi="Arial" w:cs="Arial" w:eastAsiaTheme="minorHAnsi"/>
          <w:color w:val="000000"/>
          <w:sz w:val="17"/>
          <w:szCs w:val="17"/>
        </w:rPr>
        <w:t xml:space="preserve">  Não se aplica para esta contratação.</w:t>
      </w:r>
    </w:p>
    <w:p w14:paraId="54AF6B31">
      <w:pPr>
        <w:tabs>
          <w:tab w:val="left" w:pos="142"/>
        </w:tabs>
        <w:suppressAutoHyphens w:val="0"/>
        <w:spacing w:after="0" w:line="240" w:lineRule="auto"/>
        <w:ind w:left="0" w:leftChars="0" w:firstLine="0" w:firstLineChars="0"/>
        <w:jc w:val="both"/>
        <w:rPr>
          <w:rFonts w:ascii="Arial" w:hAnsi="Arial" w:eastAsia="Times New Roman" w:cs="Arial"/>
          <w:sz w:val="17"/>
          <w:szCs w:val="17"/>
        </w:rPr>
      </w:pPr>
    </w:p>
    <w:p w14:paraId="1CA99617">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8. EXECUÇÃO DO OBJETO</w:t>
      </w:r>
    </w:p>
    <w:p w14:paraId="5B7F80A7">
      <w:pPr>
        <w:spacing w:after="0" w:line="240" w:lineRule="auto"/>
        <w:ind w:left="0" w:leftChars="0" w:firstLine="0" w:firstLineChars="0"/>
        <w:jc w:val="both"/>
        <w:rPr>
          <w:rFonts w:ascii="Arial" w:hAnsi="Arial" w:cs="Arial"/>
          <w:sz w:val="17"/>
          <w:szCs w:val="17"/>
        </w:rPr>
      </w:pPr>
      <w:r>
        <w:rPr>
          <w:rFonts w:ascii="Arial" w:hAnsi="Arial" w:cs="Arial"/>
          <w:b/>
          <w:sz w:val="17"/>
          <w:szCs w:val="17"/>
        </w:rPr>
        <w:t>8.1.</w:t>
      </w:r>
      <w:r>
        <w:rPr>
          <w:rFonts w:ascii="Arial" w:hAnsi="Arial" w:cs="Arial"/>
          <w:sz w:val="17"/>
          <w:szCs w:val="17"/>
        </w:rPr>
        <w:t xml:space="preserve"> A execução dos serviços deverão ocorrer mediante prévio envio da Autorização de Fornecimento no prazo de </w:t>
      </w:r>
      <w:r>
        <w:rPr>
          <w:rFonts w:ascii="Arial" w:hAnsi="Arial" w:cs="Arial"/>
          <w:color w:val="000000" w:themeColor="text1"/>
          <w:sz w:val="17"/>
          <w:szCs w:val="17"/>
          <w14:textFill>
            <w14:solidFill>
              <w14:schemeClr w14:val="tx1"/>
            </w14:solidFill>
          </w14:textFill>
        </w:rPr>
        <w:t>30 dias corridos a partir do envio da AF</w:t>
      </w:r>
      <w:r>
        <w:rPr>
          <w:rFonts w:ascii="Arial" w:hAnsi="Arial" w:cs="Arial"/>
          <w:sz w:val="17"/>
          <w:szCs w:val="17"/>
        </w:rPr>
        <w:t>.</w:t>
      </w:r>
    </w:p>
    <w:p w14:paraId="1904EE0C">
      <w:pPr>
        <w:spacing w:after="0" w:line="240" w:lineRule="auto"/>
        <w:ind w:left="0" w:leftChars="0" w:firstLine="0" w:firstLineChars="0"/>
        <w:jc w:val="both"/>
        <w:rPr>
          <w:rFonts w:ascii="Arial" w:hAnsi="Arial" w:cs="Arial"/>
          <w:b/>
          <w:sz w:val="17"/>
          <w:szCs w:val="17"/>
        </w:rPr>
      </w:pPr>
      <w:r>
        <w:rPr>
          <w:rFonts w:ascii="Arial" w:hAnsi="Arial" w:cs="Arial"/>
          <w:b/>
          <w:sz w:val="17"/>
          <w:szCs w:val="17"/>
        </w:rPr>
        <w:t>8.2</w:t>
      </w:r>
      <w:r>
        <w:rPr>
          <w:rFonts w:ascii="Arial" w:hAnsi="Arial" w:cs="Arial"/>
          <w:sz w:val="17"/>
          <w:szCs w:val="17"/>
        </w:rPr>
        <w:t xml:space="preserve">. Mediante </w:t>
      </w:r>
      <w:r>
        <w:rPr>
          <w:rStyle w:val="7"/>
          <w:rFonts w:ascii="Arial" w:hAnsi="Arial" w:cs="Arial"/>
          <w:b w:val="0"/>
          <w:sz w:val="17"/>
          <w:szCs w:val="17"/>
        </w:rPr>
        <w:t>justificativa da CONTRATANTE</w:t>
      </w:r>
      <w:r>
        <w:rPr>
          <w:rFonts w:ascii="Arial" w:hAnsi="Arial" w:cs="Arial"/>
          <w:sz w:val="17"/>
          <w:szCs w:val="17"/>
        </w:rPr>
        <w:t xml:space="preserve">, e </w:t>
      </w:r>
      <w:r>
        <w:rPr>
          <w:rStyle w:val="7"/>
          <w:rFonts w:ascii="Arial" w:hAnsi="Arial" w:cs="Arial"/>
          <w:b w:val="0"/>
          <w:sz w:val="17"/>
          <w:szCs w:val="17"/>
        </w:rPr>
        <w:t>em casos excepcionais</w:t>
      </w:r>
      <w:r>
        <w:rPr>
          <w:rFonts w:ascii="Arial" w:hAnsi="Arial" w:cs="Arial"/>
          <w:sz w:val="17"/>
          <w:szCs w:val="17"/>
        </w:rPr>
        <w:t xml:space="preserve">, incluindo situações de </w:t>
      </w:r>
      <w:r>
        <w:rPr>
          <w:rStyle w:val="7"/>
          <w:rFonts w:ascii="Arial" w:hAnsi="Arial" w:cs="Arial"/>
          <w:b w:val="0"/>
          <w:sz w:val="17"/>
          <w:szCs w:val="17"/>
        </w:rPr>
        <w:t>força maior ou motivo fortuito</w:t>
      </w:r>
      <w:r>
        <w:rPr>
          <w:rFonts w:ascii="Arial" w:hAnsi="Arial" w:cs="Arial"/>
          <w:sz w:val="17"/>
          <w:szCs w:val="17"/>
        </w:rPr>
        <w:t xml:space="preserve">, o prazo para execução dos serviços poderá ser </w:t>
      </w:r>
      <w:r>
        <w:rPr>
          <w:rStyle w:val="7"/>
          <w:rFonts w:ascii="Arial" w:hAnsi="Arial" w:cs="Arial"/>
          <w:b w:val="0"/>
          <w:sz w:val="17"/>
          <w:szCs w:val="17"/>
        </w:rPr>
        <w:t>prorrogado para até</w:t>
      </w:r>
      <w:r>
        <w:rPr>
          <w:rStyle w:val="7"/>
          <w:rFonts w:ascii="Arial" w:hAnsi="Arial" w:cs="Arial"/>
          <w:sz w:val="17"/>
          <w:szCs w:val="17"/>
        </w:rPr>
        <w:t xml:space="preserve"> 5 (cinco) dias úteis</w:t>
      </w:r>
      <w:r>
        <w:rPr>
          <w:rFonts w:ascii="Arial" w:hAnsi="Arial" w:cs="Arial"/>
          <w:sz w:val="17"/>
          <w:szCs w:val="17"/>
        </w:rPr>
        <w:t xml:space="preserve">, contados </w:t>
      </w:r>
      <w:r>
        <w:rPr>
          <w:rStyle w:val="7"/>
          <w:rFonts w:ascii="Arial" w:hAnsi="Arial" w:cs="Arial"/>
          <w:b w:val="0"/>
          <w:sz w:val="17"/>
          <w:szCs w:val="17"/>
        </w:rPr>
        <w:t>a partir do envio da Autorização de Fornecimento (AF)</w:t>
      </w:r>
      <w:r>
        <w:rPr>
          <w:rFonts w:ascii="Arial" w:hAnsi="Arial" w:cs="Arial"/>
          <w:b/>
          <w:sz w:val="17"/>
          <w:szCs w:val="17"/>
        </w:rPr>
        <w:t>.</w:t>
      </w:r>
    </w:p>
    <w:p w14:paraId="74EEC9A0">
      <w:pPr>
        <w:tabs>
          <w:tab w:val="left" w:pos="426"/>
        </w:tabs>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8.3.</w:t>
      </w:r>
      <w:r>
        <w:rPr>
          <w:rFonts w:ascii="Arial" w:hAnsi="Arial" w:eastAsia="Times New Roman" w:cs="Arial"/>
          <w:color w:val="000000"/>
          <w:sz w:val="17"/>
          <w:szCs w:val="17"/>
        </w:rPr>
        <w:t>Os serviços serão rigorosamente avaliados no ato da execução nos quesitos qualidade, caso os serviços estejam em desacordo ao que foi licitado, as notas não serão assinadas.</w:t>
      </w:r>
    </w:p>
    <w:p w14:paraId="1FC9E1DD">
      <w:pPr>
        <w:tabs>
          <w:tab w:val="left" w:pos="567"/>
        </w:tabs>
        <w:spacing w:after="0" w:line="240" w:lineRule="auto"/>
        <w:ind w:left="0" w:leftChars="0" w:firstLine="0" w:firstLineChars="0"/>
        <w:jc w:val="both"/>
        <w:rPr>
          <w:rFonts w:ascii="Arial" w:hAnsi="Arial" w:eastAsia="Times New Roman" w:cs="Arial"/>
          <w:color w:val="000000"/>
          <w:sz w:val="17"/>
          <w:szCs w:val="17"/>
          <w:u w:val="single"/>
        </w:rPr>
      </w:pPr>
      <w:r>
        <w:rPr>
          <w:rFonts w:ascii="Arial" w:hAnsi="Arial" w:cs="Arial"/>
          <w:b/>
          <w:color w:val="000000"/>
          <w:sz w:val="17"/>
          <w:szCs w:val="17"/>
          <w:shd w:val="clear" w:color="auto" w:fill="FFFFFF"/>
        </w:rPr>
        <w:t xml:space="preserve">8.4. </w:t>
      </w:r>
      <w:r>
        <w:rPr>
          <w:rFonts w:ascii="Arial" w:hAnsi="Arial" w:eastAsia="Times New Roman" w:cs="Arial"/>
          <w:color w:val="000000"/>
          <w:sz w:val="17"/>
          <w:szCs w:val="17"/>
        </w:rPr>
        <w:t>As notas fiscais deverão ser assinadas pelo funcionário responsável pelo recebimento.</w:t>
      </w:r>
    </w:p>
    <w:p w14:paraId="280209C8">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8.5.</w:t>
      </w:r>
      <w:r>
        <w:rPr>
          <w:rFonts w:ascii="Arial" w:hAnsi="Arial" w:eastAsia="Times New Roman" w:cs="Arial"/>
          <w:color w:val="000000"/>
          <w:sz w:val="17"/>
          <w:szCs w:val="17"/>
        </w:rPr>
        <w:t xml:space="preserve"> Os serviços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6787580A">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8.6. </w:t>
      </w:r>
      <w:r>
        <w:rPr>
          <w:rFonts w:ascii="Arial" w:hAnsi="Arial" w:eastAsia="Times New Roman" w:cs="Arial"/>
          <w:sz w:val="17"/>
          <w:szCs w:val="17"/>
        </w:rPr>
        <w:t>Os locais de execução serão informados no ato do envio das Autorizações de Fornecimento (e-mail direcionado ao fornecedor) ou descrito nas mesmas.</w:t>
      </w:r>
    </w:p>
    <w:p w14:paraId="6D5E9C85">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8.7.</w:t>
      </w:r>
      <w:r>
        <w:rPr>
          <w:rFonts w:ascii="Arial" w:hAnsi="Arial" w:eastAsia="Times New Roman" w:cs="Arial"/>
          <w:sz w:val="17"/>
          <w:szCs w:val="17"/>
        </w:rPr>
        <w:t xml:space="preserve"> </w:t>
      </w:r>
      <w:r>
        <w:rPr>
          <w:rFonts w:ascii="Arial" w:hAnsi="Arial" w:cs="Arial"/>
          <w:sz w:val="17"/>
          <w:szCs w:val="17"/>
        </w:rPr>
        <w:t>A execução dos serviços deverá ocorrer das 08:00h às 11:00h e das 13:00h às 16:00h, em dias úteis, podendo esses horários ser ajustados previamente mediante acordo entre a Administração e a contratada.</w:t>
      </w:r>
    </w:p>
    <w:p w14:paraId="16A5E92F">
      <w:pPr>
        <w:spacing w:after="0"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8.8.</w:t>
      </w:r>
      <w:r>
        <w:rPr>
          <w:rFonts w:ascii="Arial" w:hAnsi="Arial" w:cs="Arial"/>
          <w:color w:val="000000" w:themeColor="text1"/>
          <w:sz w:val="17"/>
          <w:szCs w:val="17"/>
          <w14:textFill>
            <w14:solidFill>
              <w14:schemeClr w14:val="tx1"/>
            </w14:solidFill>
          </w14:textFill>
        </w:rPr>
        <w:t xml:space="preserve"> Os endereços e locais para a execução dos serviços poderão sofrer alterações conforme determinação da contratante.</w:t>
      </w:r>
    </w:p>
    <w:p w14:paraId="329DB855">
      <w:pPr>
        <w:spacing w:after="0" w:line="240" w:lineRule="auto"/>
        <w:ind w:left="0" w:leftChars="0" w:firstLine="0" w:firstLineChars="0"/>
        <w:jc w:val="both"/>
        <w:rPr>
          <w:rFonts w:ascii="Arial" w:hAnsi="Arial" w:cs="Arial"/>
          <w:b/>
          <w:sz w:val="17"/>
          <w:szCs w:val="17"/>
        </w:rPr>
      </w:pPr>
      <w:r>
        <w:rPr>
          <w:rFonts w:ascii="Arial" w:hAnsi="Arial" w:cs="Arial"/>
          <w:b/>
          <w:sz w:val="17"/>
          <w:szCs w:val="17"/>
        </w:rPr>
        <w:t>8.9. GARANTIA DO OBJETO</w:t>
      </w:r>
    </w:p>
    <w:p w14:paraId="324F7393">
      <w:pPr>
        <w:spacing w:after="0" w:line="240" w:lineRule="auto"/>
        <w:ind w:left="0" w:leftChars="0" w:firstLine="0" w:firstLineChars="0"/>
        <w:jc w:val="both"/>
        <w:rPr>
          <w:rFonts w:ascii="Arial" w:hAnsi="Arial" w:eastAsia="Times New Roman" w:cs="Arial"/>
          <w:b w:val="0"/>
          <w:bCs/>
          <w:sz w:val="17"/>
          <w:szCs w:val="17"/>
          <w:lang w:val="pt-BR" w:eastAsia="pt-BR"/>
        </w:rPr>
      </w:pPr>
      <w:r>
        <w:rPr>
          <w:rFonts w:ascii="Arial" w:hAnsi="Arial" w:eastAsia="Times New Roman" w:cs="Arial"/>
          <w:b/>
          <w:sz w:val="17"/>
          <w:szCs w:val="17"/>
          <w:lang w:val="pt-BR" w:eastAsia="pt-BR"/>
        </w:rPr>
        <w:t xml:space="preserve">8.9.1. </w:t>
      </w:r>
      <w:r>
        <w:rPr>
          <w:rFonts w:ascii="Arial" w:hAnsi="Arial" w:eastAsia="Times New Roman" w:cs="Arial"/>
          <w:b w:val="0"/>
          <w:bCs/>
          <w:sz w:val="17"/>
          <w:szCs w:val="17"/>
          <w:lang w:val="pt-BR" w:eastAsia="pt-BR"/>
        </w:rPr>
        <w:t>A empresa contratada será responsável por garantir a qualidade e integridade dos serviços  fornecidos, observando rigorosamente os prazos e padrões estabelecidos pelo Código de Defesa do Consumidor (Lei nº 8.078/1990).</w:t>
      </w:r>
    </w:p>
    <w:p w14:paraId="52F6CDE3">
      <w:pPr>
        <w:spacing w:after="0" w:line="240" w:lineRule="auto"/>
        <w:ind w:left="0" w:leftChars="0" w:firstLine="0" w:firstLineChars="0"/>
        <w:jc w:val="both"/>
        <w:rPr>
          <w:rFonts w:ascii="Arial" w:hAnsi="Arial" w:eastAsia="Times New Roman" w:cs="Arial"/>
          <w:b w:val="0"/>
          <w:bCs/>
          <w:sz w:val="17"/>
          <w:szCs w:val="17"/>
          <w:lang w:val="pt-BR" w:eastAsia="pt-BR"/>
        </w:rPr>
      </w:pPr>
    </w:p>
    <w:p w14:paraId="1FB505AE">
      <w:pPr>
        <w:spacing w:after="0" w:line="240" w:lineRule="auto"/>
        <w:ind w:left="0" w:leftChars="0" w:firstLine="0" w:firstLineChars="0"/>
        <w:jc w:val="both"/>
        <w:rPr>
          <w:rFonts w:ascii="Arial" w:hAnsi="Arial" w:eastAsia="Times New Roman" w:cs="Arial"/>
          <w:b/>
          <w:color w:val="FF0000"/>
          <w:sz w:val="17"/>
          <w:szCs w:val="17"/>
        </w:rPr>
      </w:pPr>
      <w:r>
        <w:rPr>
          <w:rFonts w:ascii="Arial" w:hAnsi="Arial" w:eastAsia="Times New Roman" w:cs="Arial"/>
          <w:b/>
          <w:sz w:val="17"/>
          <w:szCs w:val="17"/>
        </w:rPr>
        <w:t>9.</w:t>
      </w:r>
      <w:r>
        <w:rPr>
          <w:rFonts w:ascii="Arial" w:hAnsi="Arial" w:eastAsia="Times New Roman" w:cs="Arial"/>
          <w:b/>
          <w:color w:val="FF0000"/>
          <w:sz w:val="17"/>
          <w:szCs w:val="17"/>
        </w:rPr>
        <w:t xml:space="preserve">  </w:t>
      </w:r>
      <w:r>
        <w:rPr>
          <w:rFonts w:ascii="Arial" w:hAnsi="Arial" w:eastAsia="Times New Roman" w:cs="Arial"/>
          <w:b/>
          <w:sz w:val="17"/>
          <w:szCs w:val="17"/>
        </w:rPr>
        <w:t>GESTÃO DO CONTRATO</w:t>
      </w:r>
    </w:p>
    <w:p w14:paraId="784DAC1B">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9.1. DAS OBRIGAÇÕES DA CONTRATADA</w:t>
      </w:r>
    </w:p>
    <w:p w14:paraId="6F314E12">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9.1.1.</w:t>
      </w:r>
      <w:r>
        <w:rPr>
          <w:rFonts w:ascii="Arial" w:hAnsi="Arial" w:eastAsia="Times New Roman" w:cs="Arial"/>
          <w:color w:val="000000"/>
          <w:sz w:val="17"/>
          <w:szCs w:val="17"/>
        </w:rPr>
        <w:t xml:space="preserve"> Assumir a responsabilidade pelos encargos fiscais e comerciais resultantes da adjudicação desta licitação;</w:t>
      </w:r>
    </w:p>
    <w:p w14:paraId="0629A1DB">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9.1.2.</w:t>
      </w:r>
      <w:r>
        <w:rPr>
          <w:rFonts w:ascii="Arial" w:hAnsi="Arial" w:eastAsia="Times New Roman"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0F57BD8B">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9.1.3.</w:t>
      </w:r>
      <w:r>
        <w:rPr>
          <w:rFonts w:ascii="Arial" w:hAnsi="Arial" w:eastAsia="Times New Roman" w:cs="Arial"/>
          <w:color w:val="000000"/>
          <w:sz w:val="17"/>
          <w:szCs w:val="17"/>
        </w:rPr>
        <w:t xml:space="preserve">  Reparar, corrigir, remover, reconstruir ou substituir, às suas expensas, no todo ou em parte, o objeto desta Ata de registro de preços em que se verificarem vícios, defeitos ou incorreções resultantes da entrega.</w:t>
      </w:r>
    </w:p>
    <w:p w14:paraId="33297B60">
      <w:pPr>
        <w:tabs>
          <w:tab w:val="left" w:pos="142"/>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9.1.4.</w:t>
      </w:r>
      <w:r>
        <w:rPr>
          <w:rFonts w:ascii="Arial" w:hAnsi="Arial" w:eastAsia="Times New Roman" w:cs="Arial"/>
          <w:b/>
          <w:color w:val="000000"/>
          <w:sz w:val="17"/>
          <w:szCs w:val="17"/>
        </w:rPr>
        <w:tab/>
      </w:r>
      <w:r>
        <w:rPr>
          <w:rFonts w:ascii="Arial" w:hAnsi="Arial" w:eastAsia="Times New Roman" w:cs="Arial"/>
          <w:color w:val="000000"/>
          <w:sz w:val="17"/>
          <w:szCs w:val="17"/>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6EA8AE33">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b/>
          <w:color w:val="000000"/>
          <w:sz w:val="17"/>
          <w:szCs w:val="17"/>
        </w:rPr>
        <w:t xml:space="preserve">9.1.5. </w:t>
      </w:r>
      <w:r>
        <w:rPr>
          <w:rFonts w:ascii="Arial" w:hAnsi="Arial" w:eastAsia="Times New Roman" w:cs="Arial"/>
          <w:sz w:val="17"/>
          <w:szCs w:val="17"/>
        </w:rPr>
        <w:t>A contratada deverá fornecer e exigir de seus empregados o uso adequado de todos os Equipamentos de Proteção Individual (EPI) necessários à execução dos serviços, em conformidade com as normas de segurança e saúde do trabalho. É responsabilidade exclusiva da contratada garantir que os EPIs estejam em perfeito estado de conservação, devidamente certificados e adequados aos riscos inerentes às atividades desempenhadas.</w:t>
      </w:r>
    </w:p>
    <w:p w14:paraId="52AE796D">
      <w:pPr>
        <w:suppressAutoHyphens w:val="0"/>
        <w:spacing w:after="0" w:line="240" w:lineRule="auto"/>
        <w:ind w:left="0" w:leftChars="0" w:firstLine="0" w:firstLineChars="0"/>
        <w:contextualSpacing/>
        <w:rPr>
          <w:rFonts w:ascii="Arial" w:hAnsi="Arial" w:eastAsia="Times New Roman" w:cs="Arial"/>
          <w:sz w:val="17"/>
          <w:szCs w:val="17"/>
        </w:rPr>
      </w:pPr>
      <w:r>
        <w:rPr>
          <w:rFonts w:ascii="Arial" w:hAnsi="Arial" w:eastAsia="Times New Roman" w:cs="Arial"/>
          <w:b/>
          <w:color w:val="000000"/>
          <w:sz w:val="17"/>
          <w:szCs w:val="17"/>
        </w:rPr>
        <w:t xml:space="preserve">9.1.6. </w:t>
      </w:r>
      <w:r>
        <w:rPr>
          <w:rFonts w:ascii="Arial" w:hAnsi="Arial" w:eastAsia="Times New Roman" w:cs="Arial"/>
          <w:sz w:val="17"/>
          <w:szCs w:val="17"/>
        </w:rPr>
        <w:t>A contratada deverá fiscalizar seus colaboradores quanto ao uso correto dos EPIs, respondendo integralmente por qualquer dano, acidente ou infração decorrente do uso inadequado ou da ausência desses equipamentos, isentando a Administração de qualquer responsabilidade a esse respeito.</w:t>
      </w:r>
    </w:p>
    <w:p w14:paraId="1BE4E2E2">
      <w:pPr>
        <w:suppressAutoHyphens w:val="0"/>
        <w:spacing w:after="0" w:line="240" w:lineRule="auto"/>
        <w:ind w:left="0" w:leftChars="0" w:firstLine="0" w:firstLineChars="0"/>
        <w:contextualSpacing/>
        <w:rPr>
          <w:rFonts w:ascii="Arial" w:hAnsi="Arial" w:eastAsia="Times New Roman" w:cs="Arial"/>
          <w:sz w:val="17"/>
          <w:szCs w:val="17"/>
        </w:rPr>
      </w:pPr>
      <w:r>
        <w:rPr>
          <w:rFonts w:ascii="Arial" w:hAnsi="Arial" w:eastAsia="Times New Roman" w:cs="Arial"/>
          <w:b/>
          <w:sz w:val="17"/>
          <w:szCs w:val="17"/>
        </w:rPr>
        <w:t>9.1.7.</w:t>
      </w:r>
      <w:r>
        <w:rPr>
          <w:rFonts w:ascii="Times New Roman" w:hAnsi="Times New Roman" w:eastAsia="Times New Roman" w:cs="Times New Roman"/>
          <w:sz w:val="17"/>
          <w:szCs w:val="17"/>
        </w:rPr>
        <w:t xml:space="preserve"> </w:t>
      </w:r>
      <w:r>
        <w:rPr>
          <w:rFonts w:ascii="Arial" w:hAnsi="Arial" w:eastAsia="Times New Roman" w:cs="Arial"/>
          <w:sz w:val="17"/>
          <w:szCs w:val="17"/>
        </w:rPr>
        <w:t xml:space="preserve">Utilizar </w:t>
      </w:r>
      <w:r>
        <w:rPr>
          <w:rFonts w:ascii="Arial" w:hAnsi="Arial" w:eastAsia="Times New Roman" w:cs="Arial"/>
          <w:bCs/>
          <w:sz w:val="17"/>
          <w:szCs w:val="17"/>
        </w:rPr>
        <w:t>exclusivamente produtos, saneantes, desinfetantes, detergentes e demais insumos</w:t>
      </w:r>
      <w:r>
        <w:rPr>
          <w:rFonts w:ascii="Arial" w:hAnsi="Arial" w:eastAsia="Times New Roman" w:cs="Arial"/>
          <w:sz w:val="17"/>
          <w:szCs w:val="17"/>
        </w:rPr>
        <w:t xml:space="preserve"> devidamente </w:t>
      </w:r>
      <w:r>
        <w:rPr>
          <w:rFonts w:ascii="Arial" w:hAnsi="Arial" w:eastAsia="Times New Roman" w:cs="Arial"/>
          <w:bCs/>
          <w:sz w:val="17"/>
          <w:szCs w:val="17"/>
        </w:rPr>
        <w:t>regularizados junto à Agência Nacional de Vigilância Sanitária – ANVISA</w:t>
      </w:r>
      <w:r>
        <w:rPr>
          <w:rFonts w:ascii="Arial" w:hAnsi="Arial" w:eastAsia="Times New Roman" w:cs="Arial"/>
          <w:sz w:val="17"/>
          <w:szCs w:val="17"/>
        </w:rPr>
        <w:t>, em conformidade com a legislação sanitária vigente;</w:t>
      </w:r>
    </w:p>
    <w:p w14:paraId="67889D94">
      <w:pPr>
        <w:suppressAutoHyphens w:val="0"/>
        <w:spacing w:after="0" w:line="240" w:lineRule="auto"/>
        <w:ind w:left="0" w:leftChars="0" w:firstLine="0" w:firstLineChars="0"/>
        <w:contextualSpacing/>
        <w:rPr>
          <w:rFonts w:ascii="Arial" w:hAnsi="Arial" w:eastAsia="Times New Roman" w:cs="Arial"/>
          <w:sz w:val="17"/>
          <w:szCs w:val="17"/>
        </w:rPr>
      </w:pPr>
      <w:r>
        <w:rPr>
          <w:rFonts w:ascii="Arial" w:hAnsi="Arial" w:eastAsia="Times New Roman" w:cs="Arial"/>
          <w:b/>
          <w:sz w:val="17"/>
          <w:szCs w:val="17"/>
        </w:rPr>
        <w:t>9.1.8.</w:t>
      </w:r>
      <w:r>
        <w:rPr>
          <w:rFonts w:ascii="Arial" w:hAnsi="Arial" w:eastAsia="Times New Roman" w:cs="Arial"/>
          <w:sz w:val="17"/>
          <w:szCs w:val="17"/>
        </w:rPr>
        <w:t xml:space="preserve"> Apresentar, sempre que solicitado pela fiscalização do contrato, </w:t>
      </w:r>
      <w:r>
        <w:rPr>
          <w:rFonts w:ascii="Arial" w:hAnsi="Arial" w:eastAsia="Times New Roman" w:cs="Arial"/>
          <w:bCs/>
          <w:sz w:val="17"/>
          <w:szCs w:val="17"/>
        </w:rPr>
        <w:t>comprovação do registro ou notificação dos produtos na ANVISA</w:t>
      </w:r>
      <w:r>
        <w:rPr>
          <w:rFonts w:ascii="Arial" w:hAnsi="Arial" w:eastAsia="Times New Roman" w:cs="Arial"/>
          <w:sz w:val="17"/>
          <w:szCs w:val="17"/>
        </w:rPr>
        <w:t>,</w:t>
      </w:r>
    </w:p>
    <w:p w14:paraId="19E3E84D">
      <w:pPr>
        <w:suppressAutoHyphens w:val="0"/>
        <w:spacing w:after="0" w:line="240" w:lineRule="auto"/>
        <w:ind w:left="0" w:leftChars="0" w:firstLine="0" w:firstLineChars="0"/>
        <w:contextualSpacing/>
        <w:rPr>
          <w:rFonts w:ascii="Arial" w:hAnsi="Arial" w:eastAsia="Times New Roman" w:cs="Arial"/>
          <w:sz w:val="17"/>
          <w:szCs w:val="17"/>
        </w:rPr>
      </w:pPr>
      <w:r>
        <w:rPr>
          <w:rFonts w:ascii="Arial" w:hAnsi="Arial" w:eastAsia="Times New Roman" w:cs="Arial"/>
          <w:b/>
          <w:sz w:val="17"/>
          <w:szCs w:val="17"/>
        </w:rPr>
        <w:t>9.1.9 .</w:t>
      </w:r>
      <w:r>
        <w:rPr>
          <w:rFonts w:ascii="Arial" w:hAnsi="Arial" w:eastAsia="Times New Roman" w:cs="Arial"/>
          <w:sz w:val="17"/>
          <w:szCs w:val="17"/>
        </w:rPr>
        <w:t xml:space="preserve">  Garantir que os produtos utilizados sejam </w:t>
      </w:r>
      <w:r>
        <w:rPr>
          <w:rFonts w:ascii="Arial" w:hAnsi="Arial" w:eastAsia="Times New Roman" w:cs="Arial"/>
          <w:bCs/>
          <w:sz w:val="17"/>
          <w:szCs w:val="17"/>
        </w:rPr>
        <w:t>adequados ao tipo de serviço contratado</w:t>
      </w:r>
      <w:r>
        <w:rPr>
          <w:rFonts w:ascii="Arial" w:hAnsi="Arial" w:eastAsia="Times New Roman" w:cs="Arial"/>
          <w:sz w:val="17"/>
          <w:szCs w:val="17"/>
        </w:rPr>
        <w:t>, não oferecendo risco à saúde humana, ao meio ambiente ou às estruturas das caixas d’água;</w:t>
      </w:r>
    </w:p>
    <w:p w14:paraId="068F0E92">
      <w:pPr>
        <w:suppressAutoHyphens w:val="0"/>
        <w:spacing w:after="0" w:line="240" w:lineRule="auto"/>
        <w:ind w:left="0" w:leftChars="0" w:firstLine="0" w:firstLineChars="0"/>
        <w:contextualSpacing/>
        <w:rPr>
          <w:rFonts w:ascii="Arial" w:hAnsi="Arial" w:eastAsia="Times New Roman" w:cs="Arial"/>
          <w:sz w:val="17"/>
          <w:szCs w:val="17"/>
        </w:rPr>
      </w:pPr>
      <w:r>
        <w:rPr>
          <w:rFonts w:ascii="Arial" w:hAnsi="Arial" w:eastAsia="Times New Roman" w:cs="Arial"/>
          <w:b/>
          <w:sz w:val="17"/>
          <w:szCs w:val="17"/>
        </w:rPr>
        <w:t>9.1.10.</w:t>
      </w:r>
      <w:r>
        <w:rPr>
          <w:rFonts w:ascii="Arial" w:hAnsi="Arial" w:eastAsia="Times New Roman" w:cs="Arial"/>
          <w:sz w:val="17"/>
          <w:szCs w:val="17"/>
        </w:rPr>
        <w:t xml:space="preserve"> Responsabilizar-se integralmente por </w:t>
      </w:r>
      <w:r>
        <w:rPr>
          <w:rFonts w:ascii="Arial" w:hAnsi="Arial" w:eastAsia="Times New Roman" w:cs="Arial"/>
          <w:bCs/>
          <w:sz w:val="17"/>
          <w:szCs w:val="17"/>
        </w:rPr>
        <w:t>quaisquer danos, contaminações ou não conformidades</w:t>
      </w:r>
      <w:r>
        <w:rPr>
          <w:rFonts w:ascii="Arial" w:hAnsi="Arial" w:eastAsia="Times New Roman" w:cs="Arial"/>
          <w:sz w:val="17"/>
          <w:szCs w:val="17"/>
        </w:rPr>
        <w:t xml:space="preserve"> decorrentes do uso de produtos irregulares, inadequados ou em desacordo com as normas sanitárias;</w:t>
      </w:r>
    </w:p>
    <w:p w14:paraId="1D332196">
      <w:pPr>
        <w:suppressAutoHyphens w:val="0"/>
        <w:spacing w:after="0" w:line="240" w:lineRule="auto"/>
        <w:ind w:left="0" w:leftChars="0" w:firstLine="0" w:firstLineChars="0"/>
        <w:contextualSpacing/>
        <w:rPr>
          <w:rFonts w:ascii="Arial" w:hAnsi="Arial" w:eastAsia="Times New Roman" w:cs="Arial"/>
          <w:sz w:val="17"/>
          <w:szCs w:val="17"/>
        </w:rPr>
      </w:pPr>
      <w:r>
        <w:rPr>
          <w:rFonts w:ascii="Arial" w:hAnsi="Arial" w:eastAsia="Times New Roman" w:cs="Arial"/>
          <w:b/>
          <w:sz w:val="17"/>
          <w:szCs w:val="17"/>
        </w:rPr>
        <w:t>9.1.11.</w:t>
      </w:r>
      <w:r>
        <w:rPr>
          <w:rFonts w:ascii="Arial" w:hAnsi="Arial" w:eastAsia="Times New Roman" w:cs="Arial"/>
          <w:sz w:val="17"/>
          <w:szCs w:val="17"/>
        </w:rPr>
        <w:t xml:space="preserve">  Substituir imediatamente, sem ônus para a CONTRATANTE, qualquer produto que venha a ser considerado inadequado ou irregular pela fiscalização do contrato ou por órgão sanitário competente.</w:t>
      </w:r>
    </w:p>
    <w:p w14:paraId="17ACDE90">
      <w:pPr>
        <w:suppressAutoHyphens w:val="0"/>
        <w:spacing w:after="0" w:line="240" w:lineRule="auto"/>
        <w:ind w:left="0" w:leftChars="0" w:firstLine="0" w:firstLineChars="0"/>
        <w:rPr>
          <w:rFonts w:ascii="Arial" w:hAnsi="Arial" w:cs="Arial"/>
          <w:sz w:val="17"/>
          <w:szCs w:val="17"/>
        </w:rPr>
      </w:pPr>
      <w:r>
        <w:rPr>
          <w:rFonts w:ascii="Arial" w:hAnsi="Arial" w:cs="Arial"/>
          <w:b/>
          <w:sz w:val="17"/>
          <w:szCs w:val="17"/>
        </w:rPr>
        <w:t>9.1.12.</w:t>
      </w:r>
      <w:r>
        <w:rPr>
          <w:rFonts w:ascii="Arial" w:hAnsi="Arial" w:cs="Arial"/>
          <w:sz w:val="17"/>
          <w:szCs w:val="17"/>
        </w:rPr>
        <w:t xml:space="preserve"> A CONTRATADA será integral e exclusivamente responsável por fornecer todos os equipamentos, ferramentas, materiais, produtos de limpeza, acessórios e demais recursos necessários para a execução dos serviços de limpeza e desinfecção das caixas d’água, sem qualquer ônus adicional para a CONTRATANTE.</w:t>
      </w:r>
      <w:r>
        <w:rPr>
          <w:rFonts w:ascii="Segoe UI Symbol" w:hAnsi="Segoe UI Symbol" w:cs="Segoe UI Symbol"/>
          <w:sz w:val="17"/>
          <w:szCs w:val="17"/>
        </w:rPr>
        <w:t>⠀</w:t>
      </w:r>
      <w:r>
        <w:rPr>
          <w:rFonts w:ascii="Arial" w:hAnsi="Arial" w:cs="Arial"/>
          <w:sz w:val="17"/>
          <w:szCs w:val="17"/>
        </w:rPr>
        <w:t>Todos os equipamentos utilizados deverão estar em perfeitas condições de funcionamento, atender às normas de segurança aplicáveis e ser adequados ao serviço contratado, não cabendo à contratante qualquer responsabilidade por danos, perdas ou substituições decorrentes de seu uso.</w:t>
      </w:r>
    </w:p>
    <w:p w14:paraId="63383F13">
      <w:pPr>
        <w:spacing w:after="0" w:line="240" w:lineRule="auto"/>
        <w:ind w:left="0" w:leftChars="0" w:firstLine="0" w:firstLineChars="0"/>
        <w:rPr>
          <w:rFonts w:ascii="Arial" w:hAnsi="Arial" w:cs="Arial"/>
          <w:sz w:val="17"/>
          <w:szCs w:val="17"/>
        </w:rPr>
      </w:pPr>
      <w:r>
        <w:rPr>
          <w:rFonts w:ascii="Arial" w:hAnsi="Arial" w:cs="Arial"/>
          <w:b/>
          <w:sz w:val="17"/>
          <w:szCs w:val="17"/>
        </w:rPr>
        <w:t xml:space="preserve"> 9.1.13.</w:t>
      </w:r>
      <w:r>
        <w:rPr>
          <w:rFonts w:ascii="Arial" w:hAnsi="Arial" w:cs="Arial"/>
          <w:sz w:val="17"/>
          <w:szCs w:val="17"/>
        </w:rPr>
        <w:t xml:space="preserve"> A contratada deverá executar os serviços de limpeza e desinfecção das caixas d’água em todas as unidades indicadas pela contratante, estejam elas localizadas na área urbana, nos distritos ou na zona rural, sem qualquer ônus adicional relativo a deslocamento, logística, transporte, equipe ou equipamentos.A contratada é responsável por organizar os meios necessários para garantir o atendimento integral das demandas, independentemente da distância, dificuldade de acesso ou condições do local, não cabendo à contratante custos extras ou adicionais por tais fatores.</w:t>
      </w:r>
    </w:p>
    <w:p w14:paraId="4DEEC7F6">
      <w:pPr>
        <w:spacing w:after="0" w:line="240" w:lineRule="auto"/>
        <w:ind w:left="0" w:leftChars="0" w:firstLine="0" w:firstLineChars="0"/>
        <w:jc w:val="both"/>
        <w:rPr>
          <w:rFonts w:ascii="Arial" w:hAnsi="Arial" w:cs="Arial"/>
          <w:b/>
          <w:sz w:val="17"/>
          <w:szCs w:val="17"/>
        </w:rPr>
      </w:pPr>
      <w:r>
        <w:rPr>
          <w:rFonts w:ascii="Arial" w:hAnsi="Arial" w:eastAsia="Times New Roman" w:cs="Arial"/>
          <w:b/>
          <w:sz w:val="17"/>
          <w:szCs w:val="17"/>
        </w:rPr>
        <w:t xml:space="preserve">9.1.14. </w:t>
      </w:r>
      <w:r>
        <w:rPr>
          <w:rFonts w:ascii="Arial" w:hAnsi="Arial" w:eastAsia="Times New Roman" w:cs="Arial"/>
          <w:sz w:val="17"/>
          <w:szCs w:val="17"/>
        </w:rPr>
        <w:t>A execução dos serviços será de forma parcelada</w:t>
      </w:r>
      <w:r>
        <w:rPr>
          <w:rFonts w:ascii="Arial" w:hAnsi="Arial" w:eastAsia="Times New Roman" w:cs="Arial"/>
          <w:color w:val="C00000"/>
          <w:sz w:val="17"/>
          <w:szCs w:val="17"/>
        </w:rPr>
        <w:t xml:space="preserve">, </w:t>
      </w:r>
      <w:r>
        <w:rPr>
          <w:rFonts w:ascii="Arial" w:hAnsi="Arial" w:eastAsia="Times New Roman" w:cs="Arial"/>
          <w:color w:val="000000" w:themeColor="text1"/>
          <w:sz w:val="17"/>
          <w:szCs w:val="17"/>
          <w14:textFill>
            <w14:solidFill>
              <w14:schemeClr w14:val="tx1"/>
            </w14:solidFill>
          </w14:textFill>
        </w:rPr>
        <w:t xml:space="preserve">em até </w:t>
      </w:r>
      <w:r>
        <w:rPr>
          <w:rFonts w:ascii="Arial" w:hAnsi="Arial" w:cs="Arial"/>
          <w:color w:val="000000" w:themeColor="text1"/>
          <w:sz w:val="17"/>
          <w:szCs w:val="17"/>
          <w14:textFill>
            <w14:solidFill>
              <w14:schemeClr w14:val="tx1"/>
            </w14:solidFill>
          </w14:textFill>
        </w:rPr>
        <w:t>30 dias corridos</w:t>
      </w:r>
      <w:r>
        <w:rPr>
          <w:rFonts w:ascii="Arial" w:hAnsi="Arial" w:eastAsia="Times New Roman" w:cs="Arial"/>
          <w:color w:val="C00000"/>
          <w:sz w:val="17"/>
          <w:szCs w:val="17"/>
        </w:rPr>
        <w:t xml:space="preserve"> </w:t>
      </w:r>
      <w:r>
        <w:rPr>
          <w:rFonts w:ascii="Arial" w:hAnsi="Arial" w:eastAsia="Times New Roman" w:cs="Arial"/>
          <w:sz w:val="17"/>
          <w:szCs w:val="17"/>
        </w:rPr>
        <w:t xml:space="preserve">contados do recebimento da Autorização de Fornecimento, cumpridos no endereço informado pelo setor requisitante. </w:t>
      </w:r>
      <w:r>
        <w:rPr>
          <w:rFonts w:ascii="Arial" w:hAnsi="Arial" w:cs="Arial"/>
          <w:sz w:val="17"/>
          <w:szCs w:val="17"/>
        </w:rPr>
        <w:t xml:space="preserve">Como mencionado no item 6.2., </w:t>
      </w:r>
      <w:r>
        <w:rPr>
          <w:rStyle w:val="7"/>
          <w:rFonts w:ascii="Arial" w:hAnsi="Arial" w:cs="Arial"/>
          <w:b w:val="0"/>
          <w:sz w:val="17"/>
          <w:szCs w:val="17"/>
        </w:rPr>
        <w:t>em casos excepcionais</w:t>
      </w:r>
      <w:r>
        <w:rPr>
          <w:rFonts w:ascii="Arial" w:hAnsi="Arial" w:cs="Arial"/>
          <w:sz w:val="17"/>
          <w:szCs w:val="17"/>
        </w:rPr>
        <w:t xml:space="preserve">, incluindo situações de </w:t>
      </w:r>
      <w:r>
        <w:rPr>
          <w:rStyle w:val="7"/>
          <w:rFonts w:ascii="Arial" w:hAnsi="Arial" w:cs="Arial"/>
          <w:b w:val="0"/>
          <w:sz w:val="17"/>
          <w:szCs w:val="17"/>
        </w:rPr>
        <w:t>força maior ou motivo fortuito</w:t>
      </w:r>
      <w:r>
        <w:rPr>
          <w:rFonts w:ascii="Arial" w:hAnsi="Arial" w:cs="Arial"/>
          <w:sz w:val="17"/>
          <w:szCs w:val="17"/>
        </w:rPr>
        <w:t xml:space="preserve">, o prazo para execução dos serviços poderá ser </w:t>
      </w:r>
      <w:r>
        <w:rPr>
          <w:rStyle w:val="7"/>
          <w:rFonts w:ascii="Arial" w:hAnsi="Arial" w:cs="Arial"/>
          <w:b w:val="0"/>
          <w:sz w:val="17"/>
          <w:szCs w:val="17"/>
        </w:rPr>
        <w:t>prorrogado para até</w:t>
      </w:r>
      <w:r>
        <w:rPr>
          <w:rStyle w:val="7"/>
          <w:rFonts w:ascii="Arial" w:hAnsi="Arial" w:cs="Arial"/>
          <w:sz w:val="17"/>
          <w:szCs w:val="17"/>
        </w:rPr>
        <w:t xml:space="preserve"> 5 (cinco) dias úteis</w:t>
      </w:r>
      <w:r>
        <w:rPr>
          <w:rFonts w:ascii="Arial" w:hAnsi="Arial" w:cs="Arial"/>
          <w:sz w:val="17"/>
          <w:szCs w:val="17"/>
        </w:rPr>
        <w:t xml:space="preserve">, contados </w:t>
      </w:r>
      <w:r>
        <w:rPr>
          <w:rStyle w:val="7"/>
          <w:rFonts w:ascii="Arial" w:hAnsi="Arial" w:cs="Arial"/>
          <w:b w:val="0"/>
          <w:sz w:val="17"/>
          <w:szCs w:val="17"/>
        </w:rPr>
        <w:t>a partir do envio da Autorização de Fornecimento (AF)</w:t>
      </w:r>
      <w:r>
        <w:rPr>
          <w:rFonts w:ascii="Arial" w:hAnsi="Arial" w:cs="Arial"/>
          <w:b/>
          <w:sz w:val="17"/>
          <w:szCs w:val="17"/>
        </w:rPr>
        <w:t>.</w:t>
      </w:r>
    </w:p>
    <w:p w14:paraId="29DECF2F">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9.1.15. </w:t>
      </w:r>
      <w:r>
        <w:rPr>
          <w:rFonts w:ascii="Arial" w:hAnsi="Arial" w:eastAsia="Times New Roman" w:cs="Arial"/>
          <w:sz w:val="17"/>
          <w:szCs w:val="17"/>
        </w:rPr>
        <w:t>Efetuar a execução do objeto em perfeitas condições, conforme especificações, prazo e local constantes no Termo de Referência e seus anexos, acompanhado da respectiva nota fiscal, na qual constarão as indicações referentes às especificidades dos serviços;</w:t>
      </w:r>
    </w:p>
    <w:p w14:paraId="07A9540E">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color w:val="000000"/>
          <w:sz w:val="17"/>
          <w:szCs w:val="17"/>
        </w:rPr>
        <w:t>9.1.16.</w:t>
      </w:r>
      <w:r>
        <w:rPr>
          <w:rFonts w:ascii="Arial" w:hAnsi="Arial" w:eastAsia="Times New Roman" w:cs="Arial"/>
          <w:color w:val="000000"/>
          <w:sz w:val="17"/>
          <w:szCs w:val="17"/>
        </w:rPr>
        <w:t xml:space="preserve"> Comunicar à </w:t>
      </w:r>
      <w:r>
        <w:rPr>
          <w:rFonts w:ascii="Arial" w:hAnsi="Arial" w:eastAsia="Times New Roman" w:cs="Arial"/>
          <w:b/>
          <w:color w:val="000000"/>
          <w:sz w:val="17"/>
          <w:szCs w:val="17"/>
        </w:rPr>
        <w:t>CONTRATANTE</w:t>
      </w:r>
      <w:r>
        <w:rPr>
          <w:rFonts w:ascii="Arial" w:hAnsi="Arial" w:eastAsia="Times New Roman" w:cs="Arial"/>
          <w:color w:val="000000"/>
          <w:sz w:val="17"/>
          <w:szCs w:val="17"/>
        </w:rPr>
        <w:t xml:space="preserve"> qualquer anormalidade de caráter urgente e prestar os esclarecimentos que julgarem-se necessários</w:t>
      </w:r>
    </w:p>
    <w:p w14:paraId="63BAE56A">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9.1.17.</w:t>
      </w:r>
      <w:r>
        <w:rPr>
          <w:rFonts w:ascii="Arial" w:hAnsi="Arial" w:eastAsia="Times New Roman" w:cs="Arial"/>
          <w:sz w:val="17"/>
          <w:szCs w:val="17"/>
        </w:rPr>
        <w:t xml:space="preserve"> Deverá conter na Nota Fiscal, o número da Autorização de Fornecimento e número de empenho referente ao produto.</w:t>
      </w:r>
    </w:p>
    <w:p w14:paraId="55F4088E">
      <w:pPr>
        <w:spacing w:after="0" w:line="240" w:lineRule="auto"/>
        <w:ind w:left="0" w:leftChars="0" w:firstLine="0" w:firstLineChars="0"/>
        <w:jc w:val="both"/>
        <w:rPr>
          <w:rFonts w:ascii="Arial" w:hAnsi="Arial" w:eastAsia="Times New Roman" w:cs="Arial"/>
          <w:sz w:val="17"/>
          <w:szCs w:val="17"/>
        </w:rPr>
      </w:pPr>
    </w:p>
    <w:p w14:paraId="1ED5D602">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9.2.</w:t>
      </w:r>
      <w:r>
        <w:rPr>
          <w:rFonts w:hint="default" w:ascii="Arial" w:hAnsi="Arial" w:cs="Arial"/>
          <w:b/>
          <w:color w:val="000000"/>
          <w:sz w:val="17"/>
          <w:szCs w:val="17"/>
          <w:lang w:val="pt-BR"/>
        </w:rPr>
        <w:t xml:space="preserve"> </w:t>
      </w:r>
      <w:r>
        <w:rPr>
          <w:rFonts w:ascii="Arial" w:hAnsi="Arial" w:eastAsia="Times New Roman" w:cs="Arial"/>
          <w:b/>
          <w:color w:val="000000"/>
          <w:sz w:val="17"/>
          <w:szCs w:val="17"/>
        </w:rPr>
        <w:t>DAS OBRIGAÇÕES DA CONTRATANTE</w:t>
      </w:r>
    </w:p>
    <w:p w14:paraId="5DF52951">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sz w:val="17"/>
          <w:szCs w:val="17"/>
          <w:lang w:val="en-US"/>
        </w:rPr>
        <w:t>9</w:t>
      </w:r>
      <w:r>
        <w:rPr>
          <w:rFonts w:ascii="Arial" w:hAnsi="Arial" w:eastAsia="Times New Roman" w:cs="Arial"/>
          <w:b/>
          <w:sz w:val="17"/>
          <w:szCs w:val="17"/>
        </w:rPr>
        <w:t>.2.1</w:t>
      </w:r>
      <w:r>
        <w:rPr>
          <w:rFonts w:ascii="Arial" w:hAnsi="Arial" w:eastAsia="Times New Roman" w:cs="Arial"/>
          <w:sz w:val="17"/>
          <w:szCs w:val="17"/>
        </w:rPr>
        <w:t xml:space="preserve">   </w:t>
      </w:r>
      <w:r>
        <w:rPr>
          <w:rFonts w:ascii="Arial" w:hAnsi="Arial" w:eastAsia="Times New Roman" w:cs="Arial"/>
          <w:color w:val="000000"/>
          <w:sz w:val="17"/>
          <w:szCs w:val="17"/>
        </w:rPr>
        <w:t>Promover o acompanhamento e a fiscalização da execução do objeto da aquisição.</w:t>
      </w:r>
    </w:p>
    <w:p w14:paraId="4424B126">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9.2.2.</w:t>
      </w:r>
      <w:r>
        <w:rPr>
          <w:rFonts w:ascii="Arial" w:hAnsi="Arial" w:eastAsia="Times New Roman" w:cs="Arial"/>
          <w:color w:val="000000"/>
          <w:sz w:val="17"/>
          <w:szCs w:val="17"/>
        </w:rPr>
        <w:t xml:space="preserve"> Prestar informações, relativas ao objeto da aquisição, que venham a ser solicitadas pela licitante vencedora.</w:t>
      </w:r>
    </w:p>
    <w:p w14:paraId="69A7DCB9">
      <w:pPr>
        <w:spacing w:after="0" w:line="240" w:lineRule="auto"/>
        <w:ind w:left="0" w:leftChars="0" w:firstLine="0" w:firstLineChars="0"/>
        <w:jc w:val="both"/>
        <w:rPr>
          <w:rFonts w:ascii="Arial" w:hAnsi="Arial" w:eastAsia="Times New Roman" w:cs="Arial"/>
          <w:color w:val="000000" w:themeColor="text1"/>
          <w:sz w:val="17"/>
          <w:szCs w:val="17"/>
          <w14:textFill>
            <w14:solidFill>
              <w14:schemeClr w14:val="tx1"/>
            </w14:solidFill>
          </w14:textFill>
        </w:rPr>
      </w:pPr>
      <w:r>
        <w:rPr>
          <w:rFonts w:ascii="Arial" w:hAnsi="Arial" w:eastAsia="Times New Roman" w:cs="Arial"/>
          <w:b/>
          <w:color w:val="000000"/>
          <w:sz w:val="17"/>
          <w:szCs w:val="17"/>
        </w:rPr>
        <w:t>9.2.3.</w:t>
      </w:r>
      <w:r>
        <w:rPr>
          <w:rFonts w:ascii="Arial" w:hAnsi="Arial" w:eastAsia="Times New Roman" w:cs="Arial"/>
          <w:color w:val="000000"/>
          <w:sz w:val="17"/>
          <w:szCs w:val="17"/>
        </w:rPr>
        <w:t xml:space="preserve"> Efetuar o pagamento do valor constante na nota fiscal/fatura, em </w:t>
      </w:r>
      <w:r>
        <w:rPr>
          <w:rFonts w:ascii="Arial" w:hAnsi="Arial" w:eastAsia="Times New Roman" w:cs="Arial"/>
          <w:color w:val="000000" w:themeColor="text1"/>
          <w:sz w:val="17"/>
          <w:szCs w:val="17"/>
          <w14:textFill>
            <w14:solidFill>
              <w14:schemeClr w14:val="tx1"/>
            </w14:solidFill>
          </w14:textFill>
        </w:rPr>
        <w:t>até 30 (trinta) dias consecutivos após o recebimento da mesma, devidamente atestada.</w:t>
      </w:r>
    </w:p>
    <w:p w14:paraId="381C1818">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9.2.4.</w:t>
      </w:r>
      <w:r>
        <w:rPr>
          <w:rFonts w:ascii="Arial" w:hAnsi="Arial" w:eastAsia="Times New Roman" w:cs="Arial"/>
          <w:color w:val="000000"/>
          <w:sz w:val="17"/>
          <w:szCs w:val="17"/>
        </w:rPr>
        <w:t xml:space="preserve"> Rejeitar os serviços que não satisfizerem aos padrões exigidos nas especificações e recomendações da contratante.</w:t>
      </w:r>
    </w:p>
    <w:p w14:paraId="340B4BC6">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9.2.5.</w:t>
      </w:r>
      <w:r>
        <w:rPr>
          <w:rFonts w:ascii="Arial" w:hAnsi="Arial" w:eastAsia="Times New Roman" w:cs="Arial"/>
          <w:color w:val="000000"/>
          <w:sz w:val="17"/>
          <w:szCs w:val="17"/>
        </w:rPr>
        <w:t xml:space="preserve"> 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xml:space="preserve">, por escrito, quando não </w:t>
      </w:r>
      <w:r>
        <w:rPr>
          <w:rFonts w:ascii="Arial" w:hAnsi="Arial" w:eastAsia="Times New Roman" w:cs="Arial"/>
          <w:sz w:val="17"/>
          <w:szCs w:val="17"/>
        </w:rPr>
        <w:t>efetuar os serviços</w:t>
      </w:r>
      <w:r>
        <w:rPr>
          <w:rFonts w:ascii="Arial" w:hAnsi="Arial" w:eastAsia="Times New Roman" w:cs="Arial"/>
          <w:color w:val="000000"/>
          <w:sz w:val="17"/>
          <w:szCs w:val="17"/>
        </w:rPr>
        <w:t xml:space="preserve">, </w:t>
      </w:r>
      <w:r>
        <w:rPr>
          <w:rFonts w:ascii="Arial" w:hAnsi="Arial" w:eastAsia="Times New Roman" w:cs="Arial"/>
          <w:sz w:val="17"/>
          <w:szCs w:val="17"/>
        </w:rPr>
        <w:t>após o prazo estipulado pela CONTRATANTE.</w:t>
      </w:r>
    </w:p>
    <w:p w14:paraId="5758EEA5">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9.2.6.</w:t>
      </w:r>
      <w:r>
        <w:rPr>
          <w:rFonts w:ascii="Arial" w:hAnsi="Arial" w:eastAsia="Times New Roman" w:cs="Arial"/>
          <w:color w:val="000000"/>
          <w:sz w:val="17"/>
          <w:szCs w:val="17"/>
        </w:rPr>
        <w:t xml:space="preserve"> 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de quaisquer irregularidades que venham a ocorrer, em função da prestação do objeto da Ata de Registro de Preços.</w:t>
      </w:r>
    </w:p>
    <w:p w14:paraId="6D26F7DB">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9.2.7.</w:t>
      </w:r>
      <w:r>
        <w:rPr>
          <w:rFonts w:ascii="Arial" w:hAnsi="Arial" w:eastAsia="Times New Roman" w:cs="Arial"/>
          <w:color w:val="000000"/>
          <w:sz w:val="17"/>
          <w:szCs w:val="17"/>
        </w:rPr>
        <w:t xml:space="preserve"> Cumprir e fazer-se cumprir o disposto nas cláusulas deste Termo de Referência.</w:t>
      </w:r>
    </w:p>
    <w:p w14:paraId="52874799">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9.2.8.</w:t>
      </w:r>
      <w:r>
        <w:rPr>
          <w:rFonts w:ascii="Arial" w:hAnsi="Arial" w:eastAsia="Times New Roman" w:cs="Arial"/>
          <w:color w:val="000000"/>
          <w:sz w:val="17"/>
          <w:szCs w:val="17"/>
        </w:rPr>
        <w:t xml:space="preserve"> Fornecer todos os elementos básicos e dados complementares à execução dos serviços ora licitados</w:t>
      </w:r>
      <w:r>
        <w:rPr>
          <w:rFonts w:ascii="Arial" w:hAnsi="Arial" w:eastAsia="Times New Roman" w:cs="Arial"/>
          <w:b/>
          <w:color w:val="000000"/>
          <w:sz w:val="17"/>
          <w:szCs w:val="17"/>
        </w:rPr>
        <w:t>.</w:t>
      </w:r>
    </w:p>
    <w:p w14:paraId="1F82E7E5">
      <w:pPr>
        <w:spacing w:after="0" w:line="240" w:lineRule="auto"/>
        <w:ind w:left="0" w:leftChars="0" w:firstLine="0" w:firstLineChars="0"/>
        <w:jc w:val="both"/>
        <w:rPr>
          <w:rFonts w:ascii="Arial" w:hAnsi="Arial" w:eastAsia="Times New Roman" w:cs="Arial"/>
          <w:b/>
          <w:color w:val="000000"/>
          <w:sz w:val="17"/>
          <w:szCs w:val="17"/>
        </w:rPr>
      </w:pPr>
    </w:p>
    <w:p w14:paraId="0EA5024B">
      <w:pPr>
        <w:spacing w:after="0" w:line="240" w:lineRule="auto"/>
        <w:ind w:left="0" w:leftChars="0" w:firstLine="0" w:firstLineChars="0"/>
        <w:contextualSpacing/>
        <w:jc w:val="both"/>
        <w:rPr>
          <w:rFonts w:ascii="Arial" w:hAnsi="Arial" w:eastAsia="Times New Roman" w:cs="Arial"/>
          <w:b/>
          <w:sz w:val="17"/>
          <w:szCs w:val="17"/>
        </w:rPr>
      </w:pPr>
      <w:r>
        <w:rPr>
          <w:rFonts w:ascii="Arial" w:hAnsi="Arial" w:eastAsia="Times New Roman" w:cs="Arial"/>
          <w:b/>
          <w:color w:val="000000"/>
          <w:sz w:val="17"/>
          <w:szCs w:val="17"/>
        </w:rPr>
        <w:t>10. DA FISCALIZAÇÃO DO CONTRATO</w:t>
      </w:r>
    </w:p>
    <w:p w14:paraId="3A7A343D">
      <w:pPr>
        <w:tabs>
          <w:tab w:val="left" w:pos="0"/>
          <w:tab w:val="left" w:pos="284"/>
        </w:tabs>
        <w:spacing w:after="0" w:line="240" w:lineRule="auto"/>
        <w:ind w:left="0" w:leftChars="0" w:firstLine="0" w:firstLineChars="0"/>
        <w:jc w:val="both"/>
        <w:rPr>
          <w:rFonts w:ascii="Arial" w:hAnsi="Arial" w:cs="Arial" w:eastAsiaTheme="minorHAnsi"/>
          <w:sz w:val="17"/>
          <w:szCs w:val="17"/>
        </w:rPr>
      </w:pPr>
      <w:r>
        <w:rPr>
          <w:rFonts w:ascii="Arial" w:hAnsi="Arial" w:eastAsia="Times New Roman" w:cs="Arial"/>
          <w:b/>
          <w:sz w:val="17"/>
          <w:szCs w:val="17"/>
        </w:rPr>
        <w:t xml:space="preserve">10.1. </w:t>
      </w:r>
      <w:r>
        <w:rPr>
          <w:rFonts w:ascii="Arial" w:hAnsi="Arial" w:eastAsia="Times New Roman" w:cs="Arial"/>
          <w:sz w:val="17"/>
          <w:szCs w:val="17"/>
        </w:rPr>
        <w:t xml:space="preserve"> </w:t>
      </w:r>
      <w:r>
        <w:rPr>
          <w:rFonts w:ascii="Arial" w:hAnsi="Arial" w:cs="Arial" w:eastAsiaTheme="minorHAnsi"/>
          <w:color w:val="000000"/>
          <w:sz w:val="17"/>
          <w:szCs w:val="17"/>
        </w:rPr>
        <w:t xml:space="preserve">A execução da </w:t>
      </w:r>
      <w:r>
        <w:rPr>
          <w:rFonts w:ascii="Arial" w:hAnsi="Arial" w:eastAsia="Times New Roman" w:cs="Arial"/>
          <w:color w:val="000000"/>
          <w:sz w:val="17"/>
          <w:szCs w:val="17"/>
        </w:rPr>
        <w:t>Ata de Registro de Preços</w:t>
      </w:r>
      <w:r>
        <w:rPr>
          <w:rFonts w:ascii="Arial" w:hAnsi="Arial" w:cs="Arial" w:eastAsiaTheme="minorHAnsi"/>
          <w:color w:val="000000"/>
          <w:sz w:val="17"/>
          <w:szCs w:val="17"/>
        </w:rPr>
        <w:t xml:space="preserve"> deverá ser acompanhada e fiscalizada pelos servidores</w:t>
      </w:r>
      <w:r>
        <w:rPr>
          <w:rFonts w:ascii="Arial" w:hAnsi="Arial" w:cs="Arial" w:eastAsiaTheme="minorHAnsi"/>
          <w:sz w:val="17"/>
          <w:szCs w:val="17"/>
        </w:rPr>
        <w:t xml:space="preserve"> nos termos estabelecidos no presente instrumento, a saber:</w:t>
      </w:r>
    </w:p>
    <w:tbl>
      <w:tblPr>
        <w:tblStyle w:val="5"/>
        <w:tblpPr w:leftFromText="141" w:rightFromText="141" w:vertAnchor="text" w:horzAnchor="margin" w:tblpXSpec="center" w:tblpY="211"/>
        <w:tblW w:w="9039" w:type="dxa"/>
        <w:tblInd w:w="0" w:type="dxa"/>
        <w:tblLayout w:type="fixed"/>
        <w:tblCellMar>
          <w:top w:w="0" w:type="dxa"/>
          <w:left w:w="108" w:type="dxa"/>
          <w:bottom w:w="0" w:type="dxa"/>
          <w:right w:w="108" w:type="dxa"/>
        </w:tblCellMar>
      </w:tblPr>
      <w:tblGrid>
        <w:gridCol w:w="4690"/>
        <w:gridCol w:w="4349"/>
      </w:tblGrid>
      <w:tr w14:paraId="1F3174C4">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57E245B">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Secretaria/Setor</w:t>
            </w:r>
          </w:p>
        </w:tc>
        <w:tc>
          <w:tcPr>
            <w:tcW w:w="4349" w:type="dxa"/>
            <w:tcBorders>
              <w:top w:val="single" w:color="000000" w:sz="4" w:space="0"/>
              <w:left w:val="single" w:color="000000" w:sz="4" w:space="0"/>
              <w:bottom w:val="single" w:color="000000" w:sz="4" w:space="0"/>
              <w:right w:val="single" w:color="000000" w:sz="4" w:space="0"/>
            </w:tcBorders>
            <w:vAlign w:val="center"/>
          </w:tcPr>
          <w:p w14:paraId="2AE5B41D">
            <w:pPr>
              <w:widowControl w:val="0"/>
              <w:spacing w:after="0" w:line="240" w:lineRule="auto"/>
              <w:ind w:left="0" w:leftChars="0" w:right="233" w:firstLine="0" w:firstLineChars="0"/>
              <w:jc w:val="center"/>
              <w:rPr>
                <w:rFonts w:ascii="Arial" w:hAnsi="Arial" w:eastAsia="Arial" w:cs="Arial"/>
                <w:b/>
                <w:sz w:val="17"/>
                <w:szCs w:val="17"/>
              </w:rPr>
            </w:pPr>
            <w:r>
              <w:rPr>
                <w:rFonts w:ascii="Arial" w:hAnsi="Arial" w:eastAsia="Arial" w:cs="Arial"/>
                <w:b/>
                <w:sz w:val="17"/>
                <w:szCs w:val="17"/>
              </w:rPr>
              <w:t>Fiscal</w:t>
            </w:r>
          </w:p>
        </w:tc>
      </w:tr>
      <w:tr w14:paraId="70FBB583">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84C64EC">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1EA5DCE4">
            <w:pPr>
              <w:spacing w:after="0" w:line="240" w:lineRule="auto"/>
              <w:ind w:left="0" w:leftChars="0" w:firstLine="0" w:firstLineChars="0"/>
              <w:jc w:val="center"/>
              <w:rPr>
                <w:rFonts w:ascii="Arial" w:hAnsi="Arial" w:cs="Arial"/>
                <w:sz w:val="17"/>
                <w:szCs w:val="17"/>
              </w:rPr>
            </w:pPr>
            <w:r>
              <w:rPr>
                <w:rFonts w:ascii="Arial" w:hAnsi="Arial" w:cs="Arial"/>
                <w:sz w:val="17"/>
                <w:szCs w:val="17"/>
              </w:rPr>
              <w:t>Maria Fernanda Gonçalves Gail</w:t>
            </w:r>
          </w:p>
        </w:tc>
      </w:tr>
      <w:tr w14:paraId="55DB052B">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6997A57">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49464C18">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cs="Arial"/>
                <w:color w:val="222222"/>
                <w:sz w:val="17"/>
                <w:szCs w:val="17"/>
                <w:shd w:val="clear" w:color="auto" w:fill="FFFFFF"/>
              </w:rPr>
              <w:t>Edimar Ferreira Fellippe</w:t>
            </w:r>
          </w:p>
        </w:tc>
      </w:tr>
      <w:tr w14:paraId="43CDB95D">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B9D2D71">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11E06B3F">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Carla da Rocha Patrício</w:t>
            </w:r>
          </w:p>
        </w:tc>
      </w:tr>
      <w:tr w14:paraId="55756B60">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F632952">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5E79989C">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Tábatha Moreira Grôpo</w:t>
            </w:r>
          </w:p>
        </w:tc>
      </w:tr>
      <w:tr w14:paraId="27F90935">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AF7B3CC">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Cultura e Turismo</w:t>
            </w:r>
          </w:p>
        </w:tc>
        <w:tc>
          <w:tcPr>
            <w:tcW w:w="4349" w:type="dxa"/>
            <w:tcBorders>
              <w:top w:val="single" w:color="000000" w:sz="4" w:space="0"/>
              <w:left w:val="single" w:color="000000" w:sz="4" w:space="0"/>
              <w:bottom w:val="single" w:color="000000" w:sz="4" w:space="0"/>
              <w:right w:val="single" w:color="000000" w:sz="4" w:space="0"/>
            </w:tcBorders>
            <w:vAlign w:val="center"/>
          </w:tcPr>
          <w:p w14:paraId="018BCF5B">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cs="Arial"/>
                <w:bCs/>
                <w:sz w:val="17"/>
                <w:szCs w:val="17"/>
                <w:shd w:val="clear" w:color="auto" w:fill="F1F9FF"/>
              </w:rPr>
              <w:t>Carolina Paiva Neves Frade da Cruz</w:t>
            </w:r>
          </w:p>
        </w:tc>
      </w:tr>
      <w:tr w14:paraId="713E417D">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BFD904A">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CATRANS</w:t>
            </w:r>
          </w:p>
        </w:tc>
        <w:tc>
          <w:tcPr>
            <w:tcW w:w="4349" w:type="dxa"/>
            <w:tcBorders>
              <w:top w:val="single" w:color="000000" w:sz="4" w:space="0"/>
              <w:left w:val="single" w:color="000000" w:sz="4" w:space="0"/>
              <w:bottom w:val="single" w:color="000000" w:sz="4" w:space="0"/>
              <w:right w:val="single" w:color="000000" w:sz="4" w:space="0"/>
            </w:tcBorders>
            <w:vAlign w:val="center"/>
          </w:tcPr>
          <w:p w14:paraId="2A10E08F">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Rogério  Werneck  Athouguia</w:t>
            </w:r>
          </w:p>
        </w:tc>
      </w:tr>
      <w:tr w14:paraId="09630CB5">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05059B9">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Obras</w:t>
            </w:r>
          </w:p>
        </w:tc>
        <w:tc>
          <w:tcPr>
            <w:tcW w:w="4349" w:type="dxa"/>
            <w:tcBorders>
              <w:top w:val="single" w:color="000000" w:sz="4" w:space="0"/>
              <w:left w:val="single" w:color="000000" w:sz="4" w:space="0"/>
              <w:bottom w:val="single" w:color="000000" w:sz="4" w:space="0"/>
              <w:right w:val="single" w:color="000000" w:sz="4" w:space="0"/>
            </w:tcBorders>
            <w:vAlign w:val="center"/>
          </w:tcPr>
          <w:p w14:paraId="0B6DFB08">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Adriano Ferreira de Freitas</w:t>
            </w:r>
          </w:p>
        </w:tc>
      </w:tr>
      <w:tr w14:paraId="1F697964">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09C87D0">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Esportes</w:t>
            </w:r>
          </w:p>
        </w:tc>
        <w:tc>
          <w:tcPr>
            <w:tcW w:w="4349" w:type="dxa"/>
            <w:tcBorders>
              <w:top w:val="single" w:color="000000" w:sz="4" w:space="0"/>
              <w:left w:val="single" w:color="000000" w:sz="4" w:space="0"/>
              <w:bottom w:val="single" w:color="000000" w:sz="4" w:space="0"/>
              <w:right w:val="single" w:color="000000" w:sz="4" w:space="0"/>
            </w:tcBorders>
            <w:vAlign w:val="center"/>
          </w:tcPr>
          <w:p w14:paraId="76E75235">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Rafael Rodrigues Carvalho</w:t>
            </w:r>
          </w:p>
        </w:tc>
      </w:tr>
    </w:tbl>
    <w:p w14:paraId="04D9F8A3">
      <w:pPr>
        <w:tabs>
          <w:tab w:val="left" w:pos="0"/>
          <w:tab w:val="left" w:pos="284"/>
        </w:tabs>
        <w:spacing w:after="0" w:line="240" w:lineRule="auto"/>
        <w:ind w:left="0" w:leftChars="0" w:firstLine="0" w:firstLineChars="0"/>
        <w:jc w:val="both"/>
        <w:rPr>
          <w:rFonts w:ascii="Arial" w:hAnsi="Arial" w:cs="Arial" w:eastAsiaTheme="minorHAnsi"/>
          <w:b/>
          <w:bCs/>
          <w:color w:val="000000"/>
          <w:sz w:val="17"/>
          <w:szCs w:val="17"/>
        </w:rPr>
      </w:pPr>
    </w:p>
    <w:p w14:paraId="121BAF60">
      <w:pPr>
        <w:tabs>
          <w:tab w:val="left" w:pos="0"/>
          <w:tab w:val="left" w:pos="284"/>
        </w:tabs>
        <w:spacing w:after="0" w:line="240" w:lineRule="auto"/>
        <w:ind w:left="0" w:leftChars="0" w:firstLine="0" w:firstLineChars="0"/>
        <w:jc w:val="both"/>
        <w:rPr>
          <w:rFonts w:ascii="Arial" w:hAnsi="Arial" w:cs="Arial" w:eastAsiaTheme="minorHAnsi"/>
          <w:bCs/>
          <w:color w:val="000000"/>
          <w:sz w:val="17"/>
          <w:szCs w:val="17"/>
        </w:rPr>
      </w:pPr>
      <w:r>
        <w:rPr>
          <w:rFonts w:ascii="Arial" w:hAnsi="Arial" w:cs="Arial" w:eastAsiaTheme="minorHAnsi"/>
          <w:b/>
          <w:bCs/>
          <w:color w:val="000000"/>
          <w:sz w:val="17"/>
          <w:szCs w:val="17"/>
        </w:rPr>
        <w:t>10.2.</w:t>
      </w:r>
      <w:r>
        <w:rPr>
          <w:rFonts w:ascii="Arial" w:hAnsi="Arial" w:cs="Arial" w:eastAsiaTheme="minorHAnsi"/>
          <w:bCs/>
          <w:color w:val="000000"/>
          <w:sz w:val="17"/>
          <w:szCs w:val="17"/>
        </w:rPr>
        <w:t xml:space="preserve"> Fica a CONTRATADA obrigada a permitir e facilitar, a qualquer tempo, a fiscalização de todo o processo de aquisição, facultando o livre acesso a todos os registros e documentos pertinentes, sem que essa fiscalização importe, a qualquer título, em transferência de responsabilidade para a CONTRATANTE. </w:t>
      </w:r>
    </w:p>
    <w:p w14:paraId="54F07127">
      <w:pPr>
        <w:spacing w:after="0" w:line="240" w:lineRule="auto"/>
        <w:ind w:left="0" w:leftChars="0" w:firstLine="0" w:firstLineChars="0"/>
        <w:jc w:val="both"/>
        <w:rPr>
          <w:rFonts w:ascii="Arial" w:hAnsi="Arial" w:cs="Arial" w:eastAsiaTheme="minorHAnsi"/>
          <w:color w:val="000000"/>
          <w:sz w:val="17"/>
          <w:szCs w:val="17"/>
        </w:rPr>
      </w:pPr>
      <w:r>
        <w:rPr>
          <w:rFonts w:ascii="Arial" w:hAnsi="Arial" w:cs="Arial" w:eastAsiaTheme="minorHAnsi"/>
          <w:b/>
          <w:bCs/>
          <w:color w:val="000000"/>
          <w:sz w:val="17"/>
          <w:szCs w:val="17"/>
        </w:rPr>
        <w:t xml:space="preserve">10.3. </w:t>
      </w:r>
      <w:r>
        <w:rPr>
          <w:rFonts w:ascii="Arial" w:hAnsi="Arial" w:cs="Arial" w:eastAsiaTheme="minorHAnsi"/>
          <w:color w:val="000000"/>
          <w:sz w:val="17"/>
          <w:szCs w:val="17"/>
        </w:rPr>
        <w:t xml:space="preserve">A fiscalização ou acompanhamento da </w:t>
      </w:r>
      <w:r>
        <w:rPr>
          <w:rFonts w:ascii="Arial" w:hAnsi="Arial" w:eastAsia="Times New Roman" w:cs="Arial"/>
          <w:color w:val="000000"/>
          <w:sz w:val="17"/>
          <w:szCs w:val="17"/>
        </w:rPr>
        <w:t xml:space="preserve">Ata de Registro de Preços </w:t>
      </w:r>
      <w:r>
        <w:rPr>
          <w:rFonts w:ascii="Arial" w:hAnsi="Arial" w:cs="Arial" w:eastAsiaTheme="minorHAnsi"/>
          <w:color w:val="000000"/>
          <w:sz w:val="17"/>
          <w:szCs w:val="17"/>
        </w:rPr>
        <w:t>pela Administração não excluiu ou reduz a responsabilidade do contratado.</w:t>
      </w:r>
    </w:p>
    <w:p w14:paraId="6FF7B183">
      <w:pPr>
        <w:pStyle w:val="221"/>
        <w:widowControl w:val="0"/>
        <w:tabs>
          <w:tab w:val="left" w:pos="565"/>
        </w:tabs>
        <w:autoSpaceDE w:val="0"/>
        <w:autoSpaceDN w:val="0"/>
        <w:spacing w:after="0" w:line="240" w:lineRule="auto"/>
        <w:ind w:left="0" w:leftChars="0" w:firstLine="0" w:firstLineChars="0"/>
        <w:contextualSpacing w:val="0"/>
        <w:jc w:val="both"/>
        <w:rPr>
          <w:rFonts w:ascii="Arial" w:hAnsi="Arial" w:cs="Arial"/>
          <w:sz w:val="17"/>
          <w:szCs w:val="17"/>
        </w:rPr>
      </w:pPr>
      <w:r>
        <w:rPr>
          <w:rFonts w:ascii="Arial" w:hAnsi="Arial" w:cs="Arial"/>
          <w:b/>
          <w:sz w:val="17"/>
          <w:szCs w:val="17"/>
        </w:rPr>
        <w:t>10.4.</w:t>
      </w:r>
      <w:r>
        <w:rPr>
          <w:rFonts w:ascii="Arial" w:hAnsi="Arial" w:cs="Arial"/>
          <w:sz w:val="17"/>
          <w:szCs w:val="17"/>
        </w:rPr>
        <w:t xml:space="preserve"> Compete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 sendo este definido como o Secretário</w:t>
      </w:r>
      <w:r>
        <w:rPr>
          <w:rFonts w:ascii="Arial" w:hAnsi="Arial" w:cs="Arial"/>
          <w:spacing w:val="1"/>
          <w:sz w:val="17"/>
          <w:szCs w:val="17"/>
        </w:rPr>
        <w:t xml:space="preserve"> </w:t>
      </w:r>
      <w:r>
        <w:rPr>
          <w:rFonts w:ascii="Arial" w:hAnsi="Arial" w:cs="Arial"/>
          <w:sz w:val="17"/>
          <w:szCs w:val="17"/>
        </w:rPr>
        <w:t>da Unidade Requisitante,</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eastAsia="Times New Roman" w:cs="Arial"/>
          <w:color w:val="000000"/>
          <w:sz w:val="17"/>
          <w:szCs w:val="17"/>
        </w:rPr>
        <w:t>Ata de Registro de Preços</w:t>
      </w:r>
      <w:r>
        <w:rPr>
          <w:rFonts w:ascii="Arial" w:hAnsi="Arial" w:cs="Arial"/>
          <w:sz w:val="17"/>
          <w:szCs w:val="17"/>
        </w:rPr>
        <w:t>,</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da Ata,</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termos</w:t>
      </w:r>
      <w:r>
        <w:rPr>
          <w:rFonts w:ascii="Arial" w:hAnsi="Arial" w:cs="Arial"/>
          <w:spacing w:val="-58"/>
          <w:sz w:val="17"/>
          <w:szCs w:val="17"/>
        </w:rPr>
        <w:t xml:space="preserve"> </w:t>
      </w:r>
      <w:r>
        <w:rPr>
          <w:rFonts w:ascii="Arial" w:hAnsi="Arial" w:cs="Arial"/>
          <w:sz w:val="17"/>
          <w:szCs w:val="17"/>
        </w:rPr>
        <w:t>aditivos, etc.</w:t>
      </w:r>
    </w:p>
    <w:p w14:paraId="4D195702">
      <w:pPr>
        <w:pStyle w:val="221"/>
        <w:widowControl w:val="0"/>
        <w:tabs>
          <w:tab w:val="left" w:pos="565"/>
        </w:tabs>
        <w:autoSpaceDE w:val="0"/>
        <w:autoSpaceDN w:val="0"/>
        <w:spacing w:after="0" w:line="240" w:lineRule="auto"/>
        <w:ind w:left="0" w:leftChars="0" w:firstLine="0" w:firstLineChars="0"/>
        <w:contextualSpacing w:val="0"/>
        <w:jc w:val="both"/>
        <w:rPr>
          <w:rFonts w:ascii="Arial" w:hAnsi="Arial" w:cs="Arial"/>
          <w:sz w:val="17"/>
          <w:szCs w:val="17"/>
        </w:rPr>
      </w:pPr>
      <w:r>
        <w:rPr>
          <w:rFonts w:ascii="Arial" w:hAnsi="Arial" w:cs="Arial"/>
          <w:b/>
          <w:sz w:val="17"/>
          <w:szCs w:val="17"/>
        </w:rPr>
        <w:t>10.5.</w:t>
      </w:r>
      <w:r>
        <w:rPr>
          <w:rFonts w:ascii="Arial" w:hAnsi="Arial" w:cs="Arial"/>
          <w:sz w:val="17"/>
          <w:szCs w:val="17"/>
        </w:rPr>
        <w:t xml:space="preserve"> Compete ao Fiscal da Ata acima identificado, exercer a verificação concreta do</w:t>
      </w:r>
      <w:r>
        <w:rPr>
          <w:rFonts w:ascii="Arial" w:hAnsi="Arial" w:cs="Arial"/>
          <w:spacing w:val="1"/>
          <w:sz w:val="17"/>
          <w:szCs w:val="17"/>
        </w:rPr>
        <w:t xml:space="preserve"> </w:t>
      </w:r>
      <w:r>
        <w:rPr>
          <w:rFonts w:ascii="Arial" w:hAnsi="Arial" w:cs="Arial"/>
          <w:sz w:val="17"/>
          <w:szCs w:val="17"/>
        </w:rPr>
        <w:t xml:space="preserve">objeto, devendo o servidor designado verificar a qualidade e procedência da prestação do </w:t>
      </w:r>
      <w:r>
        <w:rPr>
          <w:rFonts w:ascii="Arial" w:hAnsi="Arial" w:cs="Arial"/>
          <w:spacing w:val="-59"/>
          <w:sz w:val="17"/>
          <w:szCs w:val="17"/>
        </w:rPr>
        <w:t xml:space="preserve"> </w:t>
      </w:r>
      <w:r>
        <w:rPr>
          <w:rFonts w:ascii="Arial" w:hAnsi="Arial" w:cs="Arial"/>
          <w:sz w:val="17"/>
          <w:szCs w:val="17"/>
        </w:rPr>
        <w:t xml:space="preserve">objeto respectivo, encaminhar informações ao gestor da </w:t>
      </w:r>
      <w:r>
        <w:rPr>
          <w:rFonts w:ascii="Arial" w:hAnsi="Arial" w:eastAsia="Times New Roman" w:cs="Arial"/>
          <w:color w:val="000000"/>
          <w:sz w:val="17"/>
          <w:szCs w:val="17"/>
        </w:rPr>
        <w:t>Ata de Registro de Preços,</w:t>
      </w:r>
      <w:r>
        <w:rPr>
          <w:rFonts w:ascii="Arial" w:hAnsi="Arial" w:cs="Arial"/>
          <w:sz w:val="17"/>
          <w:szCs w:val="17"/>
        </w:rPr>
        <w:t>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da</w:t>
      </w:r>
      <w:r>
        <w:rPr>
          <w:rFonts w:ascii="Arial" w:hAnsi="Arial" w:cs="Arial"/>
          <w:spacing w:val="-1"/>
          <w:sz w:val="17"/>
          <w:szCs w:val="17"/>
        </w:rPr>
        <w:t xml:space="preserve"> </w:t>
      </w:r>
      <w:r>
        <w:rPr>
          <w:rFonts w:ascii="Arial" w:hAnsi="Arial" w:cs="Arial"/>
          <w:sz w:val="17"/>
          <w:szCs w:val="17"/>
        </w:rPr>
        <w:t>Ata.</w:t>
      </w:r>
    </w:p>
    <w:p w14:paraId="20D1BE46">
      <w:pPr>
        <w:pStyle w:val="221"/>
        <w:widowControl w:val="0"/>
        <w:tabs>
          <w:tab w:val="left" w:pos="565"/>
        </w:tabs>
        <w:autoSpaceDE w:val="0"/>
        <w:autoSpaceDN w:val="0"/>
        <w:spacing w:after="0" w:line="240" w:lineRule="auto"/>
        <w:ind w:left="0" w:leftChars="0" w:firstLine="0" w:firstLineChars="0"/>
        <w:contextualSpacing w:val="0"/>
        <w:jc w:val="both"/>
        <w:rPr>
          <w:rFonts w:ascii="Arial" w:hAnsi="Arial" w:cs="Arial"/>
          <w:sz w:val="17"/>
          <w:szCs w:val="17"/>
        </w:rPr>
      </w:pPr>
      <w:r>
        <w:rPr>
          <w:rFonts w:ascii="Arial" w:hAnsi="Arial" w:cs="Arial"/>
          <w:b/>
          <w:sz w:val="17"/>
          <w:szCs w:val="17"/>
        </w:rPr>
        <w:t>10.6.</w:t>
      </w:r>
      <w:r>
        <w:rPr>
          <w:rFonts w:ascii="Arial" w:hAnsi="Arial" w:cs="Arial"/>
          <w:sz w:val="17"/>
          <w:szCs w:val="17"/>
        </w:rPr>
        <w:t xml:space="preserve"> 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 xml:space="preserve">da </w:t>
      </w:r>
      <w:r>
        <w:rPr>
          <w:rFonts w:ascii="Arial" w:hAnsi="Arial" w:eastAsia="Times New Roman" w:cs="Arial"/>
          <w:color w:val="000000"/>
          <w:sz w:val="17"/>
          <w:szCs w:val="17"/>
        </w:rPr>
        <w:t>Ata de Registro de Preços,</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da Ata,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7150CCD8">
      <w:pPr>
        <w:spacing w:after="0" w:line="240" w:lineRule="auto"/>
        <w:ind w:left="0" w:leftChars="0" w:firstLine="0" w:firstLineChars="0"/>
        <w:jc w:val="both"/>
        <w:rPr>
          <w:rFonts w:ascii="Arial" w:hAnsi="Arial" w:eastAsia="Times New Roman" w:cs="Arial"/>
          <w:b/>
          <w:color w:val="000000"/>
          <w:sz w:val="17"/>
          <w:szCs w:val="17"/>
        </w:rPr>
      </w:pPr>
      <w:r>
        <w:rPr>
          <w:rFonts w:ascii="Arial" w:hAnsi="Arial" w:cs="Arial"/>
          <w:b/>
          <w:sz w:val="17"/>
          <w:szCs w:val="17"/>
        </w:rPr>
        <w:t>10.7.</w:t>
      </w:r>
      <w:r>
        <w:rPr>
          <w:rFonts w:ascii="Arial" w:hAnsi="Arial" w:cs="Arial"/>
          <w:sz w:val="17"/>
          <w:szCs w:val="17"/>
        </w:rPr>
        <w:t xml:space="preserve"> 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Federal nº 14.133/2021.</w:t>
      </w:r>
    </w:p>
    <w:p w14:paraId="20D9C15E">
      <w:pPr>
        <w:spacing w:after="0" w:line="240" w:lineRule="auto"/>
        <w:ind w:left="0" w:leftChars="0" w:firstLine="0" w:firstLineChars="0"/>
        <w:jc w:val="both"/>
        <w:rPr>
          <w:rFonts w:ascii="Arial" w:hAnsi="Arial" w:eastAsia="Times New Roman" w:cs="Arial"/>
          <w:b/>
          <w:color w:val="000000"/>
          <w:sz w:val="17"/>
          <w:szCs w:val="17"/>
        </w:rPr>
      </w:pPr>
    </w:p>
    <w:p w14:paraId="4792CB54">
      <w:pPr>
        <w:spacing w:line="240" w:lineRule="auto"/>
        <w:ind w:left="0" w:leftChars="0" w:firstLine="0" w:firstLineChars="0"/>
        <w:rPr>
          <w:rFonts w:ascii="Arial" w:hAnsi="Arial" w:cs="Arial"/>
          <w:b/>
          <w:sz w:val="17"/>
          <w:szCs w:val="17"/>
        </w:rPr>
      </w:pPr>
      <w:r>
        <w:rPr>
          <w:rFonts w:ascii="Arial" w:hAnsi="Arial" w:cs="Arial"/>
          <w:b/>
          <w:sz w:val="17"/>
          <w:szCs w:val="17"/>
        </w:rPr>
        <w:t>11. CRITÉRIOS DE MEDIÇÃO E PAGAMENTO</w:t>
      </w:r>
    </w:p>
    <w:p w14:paraId="0395C0B3">
      <w:pPr>
        <w:spacing w:line="240" w:lineRule="auto"/>
        <w:ind w:left="0" w:leftChars="0" w:firstLine="0" w:firstLineChars="0"/>
        <w:rPr>
          <w:rFonts w:ascii="Arial" w:hAnsi="Arial" w:cs="Arial"/>
          <w:b/>
          <w:sz w:val="17"/>
          <w:szCs w:val="17"/>
        </w:rPr>
      </w:pPr>
      <w:r>
        <w:rPr>
          <w:rFonts w:ascii="Arial" w:hAnsi="Arial" w:cs="Arial"/>
          <w:b/>
          <w:sz w:val="17"/>
          <w:szCs w:val="17"/>
        </w:rPr>
        <w:t>11.1 RECEBIMENTO</w:t>
      </w:r>
    </w:p>
    <w:p w14:paraId="40CD111D">
      <w:pPr>
        <w:spacing w:line="240" w:lineRule="auto"/>
        <w:ind w:left="0" w:leftChars="0" w:firstLine="0" w:firstLineChars="0"/>
        <w:rPr>
          <w:rFonts w:ascii="Arial" w:hAnsi="Arial" w:cs="Arial"/>
          <w:sz w:val="17"/>
          <w:szCs w:val="17"/>
        </w:rPr>
      </w:pPr>
      <w:r>
        <w:rPr>
          <w:rFonts w:ascii="Arial" w:hAnsi="Arial" w:cs="Arial"/>
          <w:b/>
          <w:sz w:val="17"/>
          <w:szCs w:val="17"/>
        </w:rPr>
        <w:t>11.1.1.</w:t>
      </w:r>
      <w:r>
        <w:rPr>
          <w:rFonts w:ascii="Arial" w:hAnsi="Arial" w:cs="Arial"/>
          <w:sz w:val="17"/>
          <w:szCs w:val="17"/>
        </w:rPr>
        <w:t xml:space="preserve"> Os serviços serão aceitos provisoriamente, de forma sumária, no ato da execução,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6C72BA3C">
      <w:pPr>
        <w:spacing w:line="240" w:lineRule="auto"/>
        <w:ind w:left="0" w:leftChars="0" w:firstLine="0" w:firstLineChars="0"/>
        <w:rPr>
          <w:rFonts w:ascii="Arial" w:hAnsi="Arial" w:cs="Arial"/>
          <w:sz w:val="17"/>
          <w:szCs w:val="17"/>
        </w:rPr>
      </w:pPr>
      <w:r>
        <w:rPr>
          <w:rFonts w:ascii="Arial" w:hAnsi="Arial" w:cs="Arial"/>
          <w:b/>
          <w:sz w:val="17"/>
          <w:szCs w:val="17"/>
        </w:rPr>
        <w:t>11.1.2.</w:t>
      </w:r>
      <w:r>
        <w:rPr>
          <w:rFonts w:ascii="Arial" w:hAnsi="Arial" w:cs="Arial"/>
          <w:sz w:val="17"/>
          <w:szCs w:val="17"/>
        </w:rPr>
        <w:t xml:space="preserve"> A execução será realizada de forma parcelada, conforme a demanda da Administração.</w:t>
      </w:r>
    </w:p>
    <w:p w14:paraId="531D8D26">
      <w:pPr>
        <w:spacing w:line="240" w:lineRule="auto"/>
        <w:ind w:left="0" w:leftChars="0" w:firstLine="0" w:firstLineChars="0"/>
        <w:rPr>
          <w:rFonts w:ascii="Arial" w:hAnsi="Arial" w:cs="Arial"/>
          <w:sz w:val="17"/>
          <w:szCs w:val="17"/>
        </w:rPr>
      </w:pPr>
      <w:r>
        <w:rPr>
          <w:rFonts w:ascii="Arial" w:hAnsi="Arial" w:cs="Arial"/>
          <w:b/>
          <w:sz w:val="17"/>
          <w:szCs w:val="17"/>
        </w:rPr>
        <w:t>11.2.</w:t>
      </w:r>
      <w:r>
        <w:rPr>
          <w:rFonts w:ascii="Arial" w:hAnsi="Arial" w:cs="Arial"/>
          <w:sz w:val="17"/>
          <w:szCs w:val="17"/>
        </w:rPr>
        <w:t xml:space="preserve"> </w:t>
      </w:r>
      <w:r>
        <w:rPr>
          <w:rFonts w:ascii="Arial" w:hAnsi="Arial" w:cs="Arial"/>
          <w:b/>
          <w:sz w:val="17"/>
          <w:szCs w:val="17"/>
        </w:rPr>
        <w:t>LIQUIDAÇÃO</w:t>
      </w:r>
    </w:p>
    <w:p w14:paraId="677096A8">
      <w:pPr>
        <w:spacing w:line="240" w:lineRule="auto"/>
        <w:ind w:left="0" w:leftChars="0" w:firstLine="0" w:firstLineChars="0"/>
        <w:rPr>
          <w:rFonts w:ascii="Arial" w:hAnsi="Arial" w:cs="Arial"/>
          <w:sz w:val="17"/>
          <w:szCs w:val="17"/>
        </w:rPr>
      </w:pPr>
      <w:r>
        <w:rPr>
          <w:rFonts w:ascii="Arial" w:hAnsi="Arial" w:cs="Arial"/>
          <w:b/>
          <w:sz w:val="17"/>
          <w:szCs w:val="17"/>
        </w:rPr>
        <w:t>11.2.1.</w:t>
      </w:r>
      <w:r>
        <w:rPr>
          <w:rFonts w:ascii="Arial" w:hAnsi="Arial" w:cs="Arial"/>
          <w:sz w:val="17"/>
          <w:szCs w:val="17"/>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39F53AE6">
      <w:pPr>
        <w:spacing w:line="240" w:lineRule="auto"/>
        <w:ind w:left="0" w:leftChars="0" w:firstLine="0" w:firstLineChars="0"/>
        <w:rPr>
          <w:rFonts w:ascii="Arial" w:hAnsi="Arial" w:cs="Arial"/>
          <w:sz w:val="17"/>
          <w:szCs w:val="17"/>
        </w:rPr>
      </w:pPr>
      <w:r>
        <w:rPr>
          <w:rFonts w:ascii="Arial" w:hAnsi="Arial" w:cs="Arial"/>
          <w:b/>
          <w:sz w:val="17"/>
          <w:szCs w:val="17"/>
        </w:rPr>
        <w:t>11.2.3.</w:t>
      </w:r>
      <w:r>
        <w:rPr>
          <w:rFonts w:ascii="Arial" w:hAnsi="Arial" w:cs="Arial"/>
          <w:sz w:val="17"/>
          <w:szCs w:val="17"/>
        </w:rPr>
        <w:t xml:space="preserve"> Caso a contratada não apresente carta de correção no prazo estipulado, o prazo para pagamento será recontado, a partir da data de sua apresentação.</w:t>
      </w:r>
    </w:p>
    <w:p w14:paraId="67E6310B">
      <w:pPr>
        <w:spacing w:line="240" w:lineRule="auto"/>
        <w:ind w:left="0" w:leftChars="0" w:firstLine="0" w:firstLineChars="0"/>
        <w:rPr>
          <w:rFonts w:ascii="Arial" w:hAnsi="Arial" w:cs="Arial"/>
          <w:sz w:val="17"/>
          <w:szCs w:val="17"/>
        </w:rPr>
      </w:pPr>
      <w:r>
        <w:rPr>
          <w:rFonts w:ascii="Arial" w:hAnsi="Arial" w:cs="Arial"/>
          <w:b/>
          <w:sz w:val="17"/>
          <w:szCs w:val="17"/>
        </w:rPr>
        <w:t>11.3.</w:t>
      </w:r>
      <w:r>
        <w:rPr>
          <w:rFonts w:ascii="Arial" w:hAnsi="Arial" w:cs="Arial"/>
          <w:sz w:val="17"/>
          <w:szCs w:val="17"/>
        </w:rPr>
        <w:t xml:space="preserve"> </w:t>
      </w:r>
      <w:r>
        <w:rPr>
          <w:rFonts w:ascii="Arial" w:hAnsi="Arial" w:cs="Arial"/>
          <w:b/>
          <w:sz w:val="17"/>
          <w:szCs w:val="17"/>
        </w:rPr>
        <w:t>PAGAMENTO</w:t>
      </w:r>
    </w:p>
    <w:p w14:paraId="4E3DB250">
      <w:pPr>
        <w:spacing w:line="240" w:lineRule="auto"/>
        <w:ind w:left="0" w:leftChars="0" w:firstLine="0" w:firstLineChars="0"/>
        <w:rPr>
          <w:rFonts w:ascii="Arial" w:hAnsi="Arial" w:cs="Arial"/>
          <w:sz w:val="17"/>
          <w:szCs w:val="17"/>
        </w:rPr>
      </w:pPr>
      <w:r>
        <w:rPr>
          <w:rFonts w:ascii="Arial" w:hAnsi="Arial" w:cs="Arial"/>
          <w:b/>
          <w:sz w:val="17"/>
          <w:szCs w:val="17"/>
        </w:rPr>
        <w:t>11.3.1.</w:t>
      </w:r>
      <w:r>
        <w:rPr>
          <w:rFonts w:ascii="Arial" w:hAnsi="Arial" w:cs="Arial"/>
          <w:sz w:val="17"/>
          <w:szCs w:val="17"/>
        </w:rPr>
        <w:t xml:space="preserve"> O pagamento do objeto deste Termo será efetuado em moeda corrente, através de ordem bancária, sem juros e atualização monetária, até 30 (trinta) dias após a apresentação de Nota Fiscal.</w:t>
      </w:r>
    </w:p>
    <w:p w14:paraId="5ABF529C">
      <w:pPr>
        <w:spacing w:line="240" w:lineRule="auto"/>
        <w:ind w:left="0" w:leftChars="0" w:firstLine="0" w:firstLineChars="0"/>
        <w:rPr>
          <w:rFonts w:ascii="Arial" w:hAnsi="Arial" w:cs="Arial"/>
          <w:sz w:val="17"/>
          <w:szCs w:val="17"/>
        </w:rPr>
      </w:pPr>
    </w:p>
    <w:p w14:paraId="148EE40E">
      <w:pPr>
        <w:spacing w:line="240" w:lineRule="auto"/>
        <w:ind w:left="0" w:leftChars="0" w:firstLine="0" w:firstLineChars="0"/>
        <w:rPr>
          <w:rFonts w:ascii="Arial" w:hAnsi="Arial" w:cs="Arial"/>
          <w:b/>
          <w:sz w:val="17"/>
          <w:szCs w:val="17"/>
        </w:rPr>
      </w:pPr>
      <w:r>
        <w:rPr>
          <w:rFonts w:ascii="Arial" w:hAnsi="Arial" w:cs="Arial"/>
          <w:b/>
          <w:sz w:val="17"/>
          <w:szCs w:val="17"/>
        </w:rPr>
        <w:t>12.  FORMA E CRITÉRIOS DE SELEÇÃO DO FORNECEDOR</w:t>
      </w:r>
    </w:p>
    <w:p w14:paraId="1D400CF5">
      <w:pPr>
        <w:spacing w:line="240" w:lineRule="auto"/>
        <w:ind w:left="0" w:leftChars="0" w:firstLine="0" w:firstLineChars="0"/>
        <w:rPr>
          <w:rFonts w:ascii="Arial" w:hAnsi="Arial" w:cs="Arial"/>
          <w:sz w:val="17"/>
          <w:szCs w:val="17"/>
        </w:rPr>
      </w:pPr>
      <w:r>
        <w:rPr>
          <w:rFonts w:ascii="Arial" w:hAnsi="Arial" w:cs="Arial"/>
          <w:b/>
          <w:sz w:val="17"/>
          <w:szCs w:val="17"/>
        </w:rPr>
        <w:t>12.1.</w:t>
      </w:r>
      <w:r>
        <w:rPr>
          <w:rFonts w:ascii="Arial" w:hAnsi="Arial" w:cs="Arial"/>
          <w:sz w:val="17"/>
          <w:szCs w:val="17"/>
        </w:rPr>
        <w:t xml:space="preserve"> O fornecedor será selecionado por meio da realização de procedimento de </w:t>
      </w:r>
      <w:r>
        <w:rPr>
          <w:rFonts w:ascii="Arial" w:hAnsi="Arial" w:cs="Arial"/>
          <w:b/>
          <w:sz w:val="17"/>
          <w:szCs w:val="17"/>
        </w:rPr>
        <w:t>REGISTRO DE PREÇOS</w:t>
      </w:r>
      <w:r>
        <w:rPr>
          <w:rFonts w:ascii="Arial" w:hAnsi="Arial" w:cs="Arial"/>
          <w:sz w:val="17"/>
          <w:szCs w:val="17"/>
        </w:rPr>
        <w:t xml:space="preserve">, na modalidade </w:t>
      </w:r>
      <w:r>
        <w:rPr>
          <w:rFonts w:ascii="Arial" w:hAnsi="Arial" w:cs="Arial"/>
          <w:b/>
          <w:sz w:val="17"/>
          <w:szCs w:val="17"/>
        </w:rPr>
        <w:t>PREGÃO</w:t>
      </w:r>
      <w:r>
        <w:rPr>
          <w:rFonts w:ascii="Arial" w:hAnsi="Arial" w:cs="Arial"/>
          <w:sz w:val="17"/>
          <w:szCs w:val="17"/>
        </w:rPr>
        <w:t xml:space="preserve">, sob a forma </w:t>
      </w:r>
      <w:r>
        <w:rPr>
          <w:rFonts w:ascii="Arial" w:hAnsi="Arial" w:cs="Arial"/>
          <w:b/>
          <w:sz w:val="17"/>
          <w:szCs w:val="17"/>
        </w:rPr>
        <w:t>ELETRÔNICA</w:t>
      </w:r>
      <w:r>
        <w:rPr>
          <w:rFonts w:ascii="Arial" w:hAnsi="Arial" w:cs="Arial"/>
          <w:sz w:val="17"/>
          <w:szCs w:val="17"/>
        </w:rPr>
        <w:t xml:space="preserve">, com adoção do critério de julgamento pelo </w:t>
      </w:r>
      <w:r>
        <w:rPr>
          <w:rFonts w:ascii="Arial" w:hAnsi="Arial" w:cs="Arial"/>
          <w:b/>
          <w:sz w:val="17"/>
          <w:szCs w:val="17"/>
        </w:rPr>
        <w:t>MENOR PREÇO POR LOTE</w:t>
      </w:r>
      <w:r>
        <w:rPr>
          <w:rFonts w:ascii="Arial" w:hAnsi="Arial" w:cs="Arial"/>
          <w:sz w:val="17"/>
          <w:szCs w:val="17"/>
        </w:rPr>
        <w:t>, de forma parcelada, com base nos parâmetros  da Lei Federal nº 14.133/21.</w:t>
      </w:r>
    </w:p>
    <w:p w14:paraId="3523226D">
      <w:pPr>
        <w:spacing w:line="240" w:lineRule="auto"/>
        <w:ind w:left="0" w:leftChars="0" w:firstLine="0" w:firstLineChars="0"/>
        <w:rPr>
          <w:rFonts w:ascii="Arial" w:hAnsi="Arial" w:cs="Arial"/>
          <w:sz w:val="17"/>
          <w:szCs w:val="17"/>
        </w:rPr>
      </w:pPr>
    </w:p>
    <w:p w14:paraId="1CC18F69">
      <w:pPr>
        <w:spacing w:after="0" w:line="240" w:lineRule="auto"/>
        <w:ind w:left="0" w:leftChars="0" w:firstLine="0" w:firstLineChars="0"/>
        <w:jc w:val="both"/>
        <w:rPr>
          <w:rFonts w:ascii="Arial" w:hAnsi="Arial" w:eastAsia="Times New Roman" w:cs="Arial"/>
          <w:b/>
          <w:sz w:val="17"/>
          <w:szCs w:val="17"/>
        </w:rPr>
      </w:pPr>
      <w:r>
        <w:rPr>
          <w:rFonts w:ascii="Arial" w:hAnsi="Arial" w:eastAsia="Times New Roman" w:cs="Arial"/>
          <w:b/>
          <w:sz w:val="17"/>
          <w:szCs w:val="17"/>
        </w:rPr>
        <w:t>13.  DA HABILITAÇÃO JURÍDICA, FISCAL, SOCIAL, TRABALHISTA E ECONÔMICO-FINANCEIRA.</w:t>
      </w:r>
    </w:p>
    <w:p w14:paraId="3E65E282">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13.1. </w:t>
      </w:r>
      <w:r>
        <w:rPr>
          <w:rFonts w:ascii="Arial" w:hAnsi="Arial" w:eastAsia="Times New Roman" w:cs="Arial"/>
          <w:sz w:val="17"/>
          <w:szCs w:val="17"/>
        </w:rPr>
        <w:t>Os documentos necessários para habilitação dos licitantes se encontrarão descritos em tópico específico contido no edital.</w:t>
      </w:r>
    </w:p>
    <w:p w14:paraId="2A9D7D13">
      <w:pPr>
        <w:spacing w:after="0" w:line="240" w:lineRule="auto"/>
        <w:ind w:left="0" w:leftChars="0" w:firstLine="0" w:firstLineChars="0"/>
        <w:jc w:val="both"/>
        <w:rPr>
          <w:rFonts w:ascii="Arial" w:hAnsi="Arial" w:eastAsia="Times New Roman" w:cs="Arial"/>
          <w:sz w:val="17"/>
          <w:szCs w:val="17"/>
        </w:rPr>
      </w:pPr>
    </w:p>
    <w:p w14:paraId="08CB419F">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14. DA QUALIFICAÇÃO TÉCNICA</w:t>
      </w:r>
    </w:p>
    <w:p w14:paraId="3414CFAE">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color w:val="000000"/>
          <w:sz w:val="17"/>
          <w:szCs w:val="17"/>
        </w:rPr>
        <w:t>14.1</w:t>
      </w:r>
      <w:r>
        <w:rPr>
          <w:rFonts w:ascii="Arial" w:hAnsi="Arial" w:eastAsia="Times New Roman" w:cs="Arial"/>
          <w:color w:val="FF0000"/>
          <w:sz w:val="17"/>
          <w:szCs w:val="17"/>
        </w:rPr>
        <w:t xml:space="preserve">. </w:t>
      </w:r>
      <w:r>
        <w:rPr>
          <w:rFonts w:ascii="Arial" w:hAnsi="Arial" w:cs="Arial"/>
          <w:sz w:val="17"/>
          <w:szCs w:val="17"/>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r>
        <w:rPr>
          <w:rFonts w:ascii="Arial" w:hAnsi="Arial" w:eastAsia="Times New Roman" w:cs="Arial"/>
          <w:sz w:val="17"/>
          <w:szCs w:val="17"/>
        </w:rPr>
        <w:t>.</w:t>
      </w:r>
    </w:p>
    <w:p w14:paraId="3758355F">
      <w:pPr>
        <w:spacing w:after="0" w:line="240" w:lineRule="auto"/>
        <w:ind w:left="0" w:leftChars="0" w:firstLine="0" w:firstLineChars="0"/>
        <w:jc w:val="both"/>
        <w:rPr>
          <w:rFonts w:ascii="Arial" w:hAnsi="Arial" w:eastAsia="Times New Roman" w:cs="Arial"/>
          <w:color w:val="000000"/>
          <w:sz w:val="17"/>
          <w:szCs w:val="17"/>
        </w:rPr>
      </w:pPr>
    </w:p>
    <w:p w14:paraId="5A2DA736">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15. ESTIMATIVA DO VALOR DA CONTRATAÇÃO</w:t>
      </w:r>
    </w:p>
    <w:p w14:paraId="33F121DA">
      <w:pPr>
        <w:suppressAutoHyphens w:val="0"/>
        <w:spacing w:after="0" w:line="240" w:lineRule="auto"/>
        <w:ind w:left="0" w:leftChars="0" w:firstLine="0" w:firstLineChars="0"/>
        <w:rPr>
          <w:rFonts w:ascii="Arial" w:hAnsi="Arial" w:cs="Arial"/>
          <w:color w:val="C00000"/>
          <w:sz w:val="17"/>
          <w:szCs w:val="17"/>
        </w:rPr>
      </w:pPr>
      <w:r>
        <w:rPr>
          <w:rFonts w:ascii="Arial" w:hAnsi="Arial" w:eastAsia="Times New Roman" w:cs="Arial"/>
          <w:b/>
          <w:color w:val="000000"/>
          <w:sz w:val="17"/>
          <w:szCs w:val="17"/>
        </w:rPr>
        <w:t xml:space="preserve">15.1.  </w:t>
      </w:r>
      <w:r>
        <w:rPr>
          <w:rFonts w:ascii="Arial" w:hAnsi="Arial" w:eastAsia="Arial" w:cs="Arial"/>
          <w:sz w:val="17"/>
          <w:szCs w:val="17"/>
        </w:rPr>
        <w:t xml:space="preserve">A pesquisa de preços foi realizada em conformidade com a IN 65/2021, e foi utilizado para cotação o Painel de Preços do site </w:t>
      </w:r>
      <w:r>
        <w:rPr>
          <w:sz w:val="17"/>
          <w:szCs w:val="17"/>
        </w:rPr>
        <w:fldChar w:fldCharType="begin"/>
      </w:r>
      <w:r>
        <w:rPr>
          <w:sz w:val="17"/>
          <w:szCs w:val="17"/>
        </w:rPr>
        <w:instrText xml:space="preserve"> HYPERLINK "https://www.bancodeprecos.com.br/" \h </w:instrText>
      </w:r>
      <w:r>
        <w:rPr>
          <w:sz w:val="17"/>
          <w:szCs w:val="17"/>
        </w:rPr>
        <w:fldChar w:fldCharType="separate"/>
      </w:r>
      <w:r>
        <w:rPr>
          <w:rFonts w:ascii="Arial" w:hAnsi="Arial" w:eastAsia="Arial" w:cs="Arial"/>
          <w:sz w:val="17"/>
          <w:szCs w:val="17"/>
          <w:u w:val="single"/>
        </w:rPr>
        <w:t>https://www.bancodeprecos.com.br/</w:t>
      </w:r>
      <w:r>
        <w:rPr>
          <w:rFonts w:ascii="Arial" w:hAnsi="Arial" w:eastAsia="Arial" w:cs="Arial"/>
          <w:sz w:val="17"/>
          <w:szCs w:val="17"/>
          <w:u w:val="single"/>
        </w:rPr>
        <w:fldChar w:fldCharType="end"/>
      </w:r>
      <w:r>
        <w:rPr>
          <w:rFonts w:ascii="Arial" w:hAnsi="Arial" w:cs="Arial"/>
          <w:sz w:val="17"/>
          <w:szCs w:val="17"/>
        </w:rPr>
        <w:t xml:space="preserve"> </w:t>
      </w:r>
      <w:r>
        <w:rPr>
          <w:rFonts w:ascii="Arial" w:hAnsi="Arial" w:eastAsia="Arial" w:cs="Arial"/>
          <w:sz w:val="17"/>
          <w:szCs w:val="17"/>
        </w:rPr>
        <w:t>,  adotando-se como cálculo a média aritmética dos preços obtidos.</w:t>
      </w:r>
    </w:p>
    <w:p w14:paraId="660360F2">
      <w:pPr>
        <w:suppressAutoHyphens w:val="0"/>
        <w:spacing w:after="0" w:line="240" w:lineRule="auto"/>
        <w:ind w:left="0" w:leftChars="0" w:firstLine="0" w:firstLineChars="0"/>
        <w:jc w:val="both"/>
        <w:rPr>
          <w:rFonts w:ascii="Arial" w:hAnsi="Arial" w:eastAsia="Arial" w:cs="Arial"/>
          <w:sz w:val="17"/>
          <w:szCs w:val="17"/>
        </w:rPr>
      </w:pPr>
      <w:r>
        <w:rPr>
          <w:rFonts w:ascii="Arial" w:hAnsi="Arial" w:eastAsia="Arial" w:cs="Arial"/>
          <w:b/>
          <w:sz w:val="17"/>
          <w:szCs w:val="17"/>
        </w:rPr>
        <w:t xml:space="preserve">15.2. </w:t>
      </w:r>
      <w:r>
        <w:rPr>
          <w:rFonts w:ascii="Arial" w:hAnsi="Arial" w:eastAsia="Arial" w:cs="Arial"/>
          <w:sz w:val="17"/>
          <w:szCs w:val="17"/>
        </w:rPr>
        <w:t>O Relatório de Cotação extraído da referida plataforma, encontra-se anexado ao Termo de Referência.</w:t>
      </w:r>
    </w:p>
    <w:p w14:paraId="325E3EF4">
      <w:pPr>
        <w:pStyle w:val="220"/>
        <w:spacing w:line="240" w:lineRule="auto"/>
        <w:ind w:left="0" w:leftChars="0" w:firstLine="0" w:firstLineChars="0"/>
        <w:jc w:val="left"/>
        <w:rPr>
          <w:sz w:val="17"/>
          <w:szCs w:val="17"/>
        </w:rPr>
      </w:pPr>
      <w:r>
        <w:rPr>
          <w:rFonts w:eastAsia="Arial"/>
          <w:sz w:val="17"/>
          <w:szCs w:val="17"/>
        </w:rPr>
        <w:t xml:space="preserve">15.3. </w:t>
      </w:r>
      <w:r>
        <w:rPr>
          <w:rFonts w:eastAsia="Arial"/>
          <w:b w:val="0"/>
          <w:sz w:val="17"/>
          <w:szCs w:val="17"/>
        </w:rPr>
        <w:t>Dessa forma, considerando as quantidades pretendidas, a aquisição terá o valor estimado</w:t>
      </w:r>
      <w:r>
        <w:rPr>
          <w:rFonts w:eastAsia="Arial"/>
          <w:sz w:val="17"/>
          <w:szCs w:val="17"/>
        </w:rPr>
        <w:t xml:space="preserve"> </w:t>
      </w:r>
      <w:r>
        <w:rPr>
          <w:rFonts w:eastAsia="Arial"/>
          <w:b w:val="0"/>
          <w:color w:val="000000" w:themeColor="text1"/>
          <w:sz w:val="17"/>
          <w:szCs w:val="17"/>
          <w14:textFill>
            <w14:solidFill>
              <w14:schemeClr w14:val="tx1"/>
            </w14:solidFill>
          </w14:textFill>
        </w:rPr>
        <w:t>de</w:t>
      </w:r>
      <w:r>
        <w:rPr>
          <w:rFonts w:eastAsia="Arial"/>
          <w:color w:val="000000" w:themeColor="text1"/>
          <w:sz w:val="17"/>
          <w:szCs w:val="17"/>
          <w14:textFill>
            <w14:solidFill>
              <w14:schemeClr w14:val="tx1"/>
            </w14:solidFill>
          </w14:textFill>
        </w:rPr>
        <w:t xml:space="preserve"> </w:t>
      </w:r>
      <w:r>
        <w:rPr>
          <w:color w:val="auto"/>
          <w:sz w:val="17"/>
          <w:szCs w:val="17"/>
        </w:rPr>
        <w:t>R$</w:t>
      </w:r>
      <w:r>
        <w:rPr>
          <w:color w:val="FF0000"/>
          <w:sz w:val="17"/>
          <w:szCs w:val="17"/>
        </w:rPr>
        <w:t xml:space="preserve"> </w:t>
      </w:r>
      <w:r>
        <w:rPr>
          <w:sz w:val="17"/>
          <w:szCs w:val="17"/>
        </w:rPr>
        <w:t>146.990,49</w:t>
      </w:r>
      <w:r>
        <w:rPr>
          <w:color w:val="FF0000"/>
          <w:sz w:val="17"/>
          <w:szCs w:val="17"/>
        </w:rPr>
        <w:t xml:space="preserve"> </w:t>
      </w:r>
      <w:r>
        <w:rPr>
          <w:color w:val="auto"/>
          <w:sz w:val="17"/>
          <w:szCs w:val="17"/>
        </w:rPr>
        <w:t>(cento e quarenta e seis mil, novecentos e noventa reais e quarenta e nove centavos)</w:t>
      </w:r>
    </w:p>
    <w:p w14:paraId="5A4D0DE9">
      <w:pPr>
        <w:suppressAutoHyphens w:val="0"/>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15.4.</w:t>
      </w:r>
      <w:r>
        <w:rPr>
          <w:rFonts w:ascii="Arial" w:hAnsi="Arial" w:eastAsia="Times New Roman" w:cs="Arial"/>
          <w:sz w:val="17"/>
          <w:szCs w:val="17"/>
        </w:rPr>
        <w:t xml:space="preserve"> As memórias de cálculo e os documentos que dão suporte à estimativa estão presentes neste Termo de Referência.</w:t>
      </w:r>
    </w:p>
    <w:p w14:paraId="37ECB69F">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color w:val="000000"/>
          <w:sz w:val="17"/>
          <w:szCs w:val="17"/>
        </w:rPr>
        <w:t>15.5.</w:t>
      </w:r>
      <w:r>
        <w:rPr>
          <w:rFonts w:ascii="Arial" w:hAnsi="Arial" w:eastAsia="Times New Roman" w:cs="Arial"/>
          <w:sz w:val="17"/>
          <w:szCs w:val="17"/>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5FA1A94">
      <w:pPr>
        <w:spacing w:after="0" w:line="240" w:lineRule="auto"/>
        <w:ind w:left="0" w:leftChars="0" w:firstLine="0" w:firstLineChars="0"/>
        <w:jc w:val="both"/>
        <w:rPr>
          <w:rFonts w:ascii="Arial" w:hAnsi="Arial" w:eastAsia="Times New Roman" w:cs="Arial"/>
          <w:sz w:val="17"/>
          <w:szCs w:val="17"/>
        </w:rPr>
      </w:pPr>
    </w:p>
    <w:p w14:paraId="59B09925">
      <w:pPr>
        <w:suppressAutoHyphens w:val="0"/>
        <w:spacing w:after="0" w:line="240" w:lineRule="auto"/>
        <w:ind w:left="0" w:leftChars="0" w:firstLine="0" w:firstLineChars="0"/>
        <w:jc w:val="both"/>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16.  DO QUANTITATIVO MÍNIMO</w:t>
      </w:r>
    </w:p>
    <w:p w14:paraId="25ACE5F5">
      <w:pPr>
        <w:spacing w:after="0" w:line="240" w:lineRule="auto"/>
        <w:ind w:left="0" w:leftChars="0" w:firstLine="0" w:firstLineChars="0"/>
        <w:jc w:val="both"/>
        <w:rPr>
          <w:rFonts w:ascii="Arial" w:hAnsi="Arial" w:cs="Arial"/>
          <w:bCs/>
          <w:sz w:val="17"/>
          <w:szCs w:val="17"/>
        </w:rPr>
      </w:pPr>
      <w:r>
        <w:rPr>
          <w:rFonts w:ascii="Arial" w:hAnsi="Arial" w:cs="Arial"/>
          <w:b/>
          <w:bCs/>
          <w:sz w:val="17"/>
          <w:szCs w:val="17"/>
        </w:rPr>
        <w:t>16.1.</w:t>
      </w:r>
      <w:r>
        <w:rPr>
          <w:rFonts w:ascii="Arial" w:hAnsi="Arial" w:cs="Arial"/>
          <w:bCs/>
          <w:sz w:val="17"/>
          <w:szCs w:val="17"/>
        </w:rPr>
        <w:t xml:space="preserve"> Em cumprimento ao a</w:t>
      </w:r>
      <w:r>
        <w:rPr>
          <w:rFonts w:ascii="Arial" w:hAnsi="Arial" w:cs="Arial"/>
          <w:sz w:val="17"/>
          <w:szCs w:val="17"/>
        </w:rPr>
        <w:t>rt. 28 §2° do Decreto Municipal 5.805/2023</w:t>
      </w:r>
      <w:r>
        <w:rPr>
          <w:rFonts w:ascii="Arial" w:hAnsi="Arial" w:cs="Arial"/>
          <w:bCs/>
          <w:sz w:val="17"/>
          <w:szCs w:val="17"/>
        </w:rPr>
        <w:t>, o quantitativo mínimo previsto caso haja elaboração de contrato oriundo da Ata de Registro de Preços é de 01 (um) para cada item.</w:t>
      </w:r>
    </w:p>
    <w:p w14:paraId="14664DA6">
      <w:pPr>
        <w:pStyle w:val="220"/>
        <w:spacing w:line="240" w:lineRule="auto"/>
        <w:ind w:left="0" w:leftChars="0" w:firstLine="0" w:firstLineChars="0"/>
        <w:rPr>
          <w:sz w:val="17"/>
          <w:szCs w:val="17"/>
        </w:rPr>
      </w:pPr>
    </w:p>
    <w:p w14:paraId="5EDEE5A6">
      <w:pPr>
        <w:pStyle w:val="220"/>
        <w:spacing w:line="240" w:lineRule="auto"/>
        <w:ind w:left="0" w:leftChars="0" w:firstLine="0" w:firstLineChars="0"/>
        <w:jc w:val="left"/>
        <w:rPr>
          <w:b/>
          <w:bCs/>
          <w:sz w:val="17"/>
          <w:szCs w:val="17"/>
        </w:rPr>
      </w:pPr>
      <w:r>
        <w:rPr>
          <w:b/>
          <w:bCs/>
          <w:sz w:val="17"/>
          <w:szCs w:val="17"/>
        </w:rPr>
        <w:t>17. DA VIGÊNCIA</w:t>
      </w:r>
    </w:p>
    <w:p w14:paraId="3A022D18">
      <w:pPr>
        <w:pStyle w:val="221"/>
        <w:spacing w:after="0" w:line="240" w:lineRule="auto"/>
        <w:ind w:left="0" w:leftChars="0" w:firstLine="0" w:firstLineChars="0"/>
        <w:jc w:val="both"/>
        <w:rPr>
          <w:rFonts w:ascii="Arial" w:hAnsi="Arial" w:cs="Arial"/>
          <w:sz w:val="17"/>
          <w:szCs w:val="17"/>
        </w:rPr>
      </w:pPr>
      <w:r>
        <w:rPr>
          <w:rFonts w:ascii="Arial" w:hAnsi="Arial" w:cs="Arial"/>
          <w:b/>
          <w:sz w:val="17"/>
          <w:szCs w:val="17"/>
        </w:rPr>
        <w:t xml:space="preserve">17.1. </w:t>
      </w:r>
      <w:r>
        <w:rPr>
          <w:rFonts w:ascii="Arial" w:hAnsi="Arial" w:cs="Arial"/>
          <w:sz w:val="17"/>
          <w:szCs w:val="17"/>
        </w:rPr>
        <w:t>O prazo de vigência da contratação será de 12 (doze) meses a contar da data de homologação, podendo ser prorrogado , de acordo com a Lei vigente.</w:t>
      </w:r>
    </w:p>
    <w:p w14:paraId="4A0D325B">
      <w:pPr>
        <w:spacing w:after="0" w:line="240" w:lineRule="auto"/>
        <w:ind w:left="0" w:leftChars="0" w:firstLine="0" w:firstLineChars="0"/>
        <w:jc w:val="both"/>
        <w:rPr>
          <w:rFonts w:ascii="Arial" w:hAnsi="Arial" w:cs="Arial"/>
          <w:sz w:val="17"/>
          <w:szCs w:val="17"/>
        </w:rPr>
      </w:pPr>
    </w:p>
    <w:p w14:paraId="3527DD50">
      <w:pPr>
        <w:shd w:val="clear" w:color="auto" w:fill="FFFFFF"/>
        <w:suppressAutoHyphens w:val="0"/>
        <w:spacing w:after="0" w:line="240" w:lineRule="auto"/>
        <w:ind w:left="0" w:leftChars="0" w:firstLine="0" w:firstLineChars="0"/>
        <w:jc w:val="both"/>
        <w:rPr>
          <w:rFonts w:ascii="Arial" w:hAnsi="Arial" w:eastAsia="Times New Roman" w:cs="Arial"/>
          <w:sz w:val="17"/>
          <w:szCs w:val="17"/>
        </w:rPr>
      </w:pPr>
      <w:r>
        <w:rPr>
          <w:rFonts w:ascii="Arial" w:hAnsi="Arial" w:cs="Arial"/>
          <w:b/>
          <w:sz w:val="17"/>
          <w:szCs w:val="17"/>
        </w:rPr>
        <w:t>18.</w:t>
      </w:r>
      <w:r>
        <w:rPr>
          <w:rFonts w:ascii="Arial" w:hAnsi="Arial" w:cs="Arial"/>
          <w:sz w:val="17"/>
          <w:szCs w:val="17"/>
        </w:rPr>
        <w:t xml:space="preserve"> </w:t>
      </w:r>
      <w:r>
        <w:rPr>
          <w:rFonts w:ascii="Arial" w:hAnsi="Arial" w:eastAsia="Times New Roman" w:cs="Arial"/>
          <w:b/>
          <w:bCs/>
          <w:sz w:val="17"/>
          <w:szCs w:val="17"/>
        </w:rPr>
        <w:t>DAS SANÇÕES</w:t>
      </w:r>
    </w:p>
    <w:p w14:paraId="071BBB8D">
      <w:pPr>
        <w:pStyle w:val="221"/>
        <w:spacing w:after="0" w:line="240" w:lineRule="auto"/>
        <w:ind w:left="0" w:leftChars="0" w:firstLine="0" w:firstLineChars="0"/>
        <w:jc w:val="both"/>
        <w:rPr>
          <w:rFonts w:ascii="Arial" w:hAnsi="Arial" w:cs="Arial"/>
          <w:sz w:val="17"/>
          <w:szCs w:val="17"/>
        </w:rPr>
      </w:pPr>
      <w:r>
        <w:rPr>
          <w:rFonts w:ascii="Arial" w:hAnsi="Arial" w:eastAsia="Times New Roman" w:cs="Arial"/>
          <w:b/>
          <w:bCs/>
          <w:sz w:val="17"/>
          <w:szCs w:val="17"/>
        </w:rPr>
        <w:t>18.1.</w:t>
      </w:r>
      <w:r>
        <w:rPr>
          <w:rFonts w:ascii="Arial" w:hAnsi="Arial" w:eastAsia="Times New Roman" w:cs="Arial"/>
          <w:sz w:val="17"/>
          <w:szCs w:val="17"/>
        </w:rPr>
        <w:t>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p w14:paraId="1EA4208E">
      <w:pPr>
        <w:pStyle w:val="220"/>
        <w:spacing w:line="240" w:lineRule="auto"/>
        <w:ind w:left="0" w:leftChars="0" w:firstLine="0" w:firstLineChars="0"/>
        <w:rPr>
          <w:sz w:val="17"/>
          <w:szCs w:val="17"/>
        </w:rPr>
      </w:pPr>
    </w:p>
    <w:p w14:paraId="0F3E47CB">
      <w:pPr>
        <w:pStyle w:val="220"/>
        <w:spacing w:line="240" w:lineRule="auto"/>
        <w:ind w:left="0" w:leftChars="0" w:firstLine="0" w:firstLineChars="0"/>
        <w:jc w:val="left"/>
        <w:rPr>
          <w:b/>
          <w:bCs/>
          <w:sz w:val="17"/>
          <w:szCs w:val="17"/>
        </w:rPr>
      </w:pPr>
      <w:r>
        <w:rPr>
          <w:b/>
          <w:bCs/>
          <w:sz w:val="17"/>
          <w:szCs w:val="17"/>
        </w:rPr>
        <w:t>19.  ADEQUAÇÃO ORÇAMENTÁRIA</w:t>
      </w:r>
    </w:p>
    <w:p w14:paraId="435B0F6B">
      <w:pPr>
        <w:spacing w:after="0" w:line="240" w:lineRule="auto"/>
        <w:ind w:left="0" w:leftChars="0" w:firstLine="0" w:firstLineChars="0"/>
        <w:jc w:val="both"/>
        <w:rPr>
          <w:rFonts w:ascii="Arial" w:hAnsi="Arial" w:eastAsia="Times New Roman" w:cs="Arial"/>
          <w:color w:val="000000"/>
          <w:sz w:val="17"/>
          <w:szCs w:val="17"/>
        </w:rPr>
      </w:pPr>
      <w:r>
        <w:rPr>
          <w:rFonts w:ascii="Arial" w:hAnsi="Arial" w:cs="Arial"/>
          <w:b/>
          <w:sz w:val="17"/>
          <w:szCs w:val="17"/>
        </w:rPr>
        <w:t>19.1.</w:t>
      </w:r>
      <w:r>
        <w:rPr>
          <w:rFonts w:ascii="Arial" w:hAnsi="Arial" w:cs="Arial"/>
          <w:sz w:val="17"/>
          <w:szCs w:val="17"/>
        </w:rPr>
        <w:t xml:space="preserve"> </w:t>
      </w:r>
      <w:r>
        <w:rPr>
          <w:rFonts w:ascii="Arial" w:hAnsi="Arial" w:eastAsia="Times New Roman" w:cs="Arial"/>
          <w:color w:val="000000"/>
          <w:sz w:val="17"/>
          <w:szCs w:val="17"/>
        </w:rPr>
        <w:t xml:space="preserve">As despesas decorrentes da presente contratação correrão por conta da dotação orçamentária do orçamento em vigor: </w:t>
      </w:r>
    </w:p>
    <w:tbl>
      <w:tblPr>
        <w:tblStyle w:val="5"/>
        <w:tblpPr w:leftFromText="141" w:rightFromText="141" w:vertAnchor="text" w:horzAnchor="margin" w:tblpXSpec="center" w:tblpY="211"/>
        <w:tblW w:w="9039" w:type="dxa"/>
        <w:tblInd w:w="0" w:type="dxa"/>
        <w:tblLayout w:type="fixed"/>
        <w:tblCellMar>
          <w:top w:w="0" w:type="dxa"/>
          <w:left w:w="108" w:type="dxa"/>
          <w:bottom w:w="0" w:type="dxa"/>
          <w:right w:w="108" w:type="dxa"/>
        </w:tblCellMar>
      </w:tblPr>
      <w:tblGrid>
        <w:gridCol w:w="4690"/>
        <w:gridCol w:w="4349"/>
      </w:tblGrid>
      <w:tr w14:paraId="056C31A5">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14F236D9">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Secretaria/Setor</w:t>
            </w:r>
          </w:p>
        </w:tc>
        <w:tc>
          <w:tcPr>
            <w:tcW w:w="4349"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75D220E5">
            <w:pPr>
              <w:widowControl w:val="0"/>
              <w:spacing w:after="0" w:line="240" w:lineRule="auto"/>
              <w:ind w:left="0" w:leftChars="0" w:right="233" w:firstLine="0" w:firstLineChars="0"/>
              <w:jc w:val="center"/>
              <w:rPr>
                <w:rFonts w:ascii="Arial" w:hAnsi="Arial" w:eastAsia="Arial" w:cs="Arial"/>
                <w:b/>
                <w:sz w:val="17"/>
                <w:szCs w:val="17"/>
              </w:rPr>
            </w:pPr>
            <w:r>
              <w:rPr>
                <w:rFonts w:ascii="Arial" w:hAnsi="Arial" w:eastAsia="Arial" w:cs="Arial"/>
                <w:b/>
                <w:sz w:val="17"/>
                <w:szCs w:val="17"/>
              </w:rPr>
              <w:t>CENTRO DE CUSTO</w:t>
            </w:r>
          </w:p>
        </w:tc>
      </w:tr>
      <w:tr w14:paraId="52FA1690">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5FCB4A27">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5BEA7A1B">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2</w:t>
            </w:r>
          </w:p>
        </w:tc>
      </w:tr>
      <w:tr w14:paraId="267476AE">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D00D584">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1E3A6A39">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13</w:t>
            </w:r>
          </w:p>
        </w:tc>
      </w:tr>
      <w:tr w14:paraId="218D5957">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124A908">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78AB0B88">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6</w:t>
            </w:r>
          </w:p>
        </w:tc>
      </w:tr>
      <w:tr w14:paraId="0FACA1DF">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58443100">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Fundo do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1C2C1DAE">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7</w:t>
            </w:r>
          </w:p>
        </w:tc>
      </w:tr>
      <w:tr w14:paraId="7E38EBDA">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4BA8C32">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03157EE0">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4</w:t>
            </w:r>
          </w:p>
        </w:tc>
      </w:tr>
      <w:tr w14:paraId="6F50E9E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90539DB">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Cultura e Turismo</w:t>
            </w:r>
          </w:p>
        </w:tc>
        <w:tc>
          <w:tcPr>
            <w:tcW w:w="4349" w:type="dxa"/>
            <w:tcBorders>
              <w:top w:val="single" w:color="000000" w:sz="4" w:space="0"/>
              <w:left w:val="single" w:color="000000" w:sz="4" w:space="0"/>
              <w:bottom w:val="single" w:color="000000" w:sz="4" w:space="0"/>
              <w:right w:val="single" w:color="000000" w:sz="4" w:space="0"/>
            </w:tcBorders>
            <w:vAlign w:val="center"/>
          </w:tcPr>
          <w:p w14:paraId="38936559">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11</w:t>
            </w:r>
          </w:p>
        </w:tc>
      </w:tr>
      <w:tr w14:paraId="6AFCBD78">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0B994DB">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CATRANS</w:t>
            </w:r>
          </w:p>
        </w:tc>
        <w:tc>
          <w:tcPr>
            <w:tcW w:w="4349" w:type="dxa"/>
            <w:tcBorders>
              <w:top w:val="single" w:color="000000" w:sz="4" w:space="0"/>
              <w:left w:val="single" w:color="000000" w:sz="4" w:space="0"/>
              <w:bottom w:val="single" w:color="000000" w:sz="4" w:space="0"/>
              <w:right w:val="single" w:color="000000" w:sz="4" w:space="0"/>
            </w:tcBorders>
            <w:vAlign w:val="center"/>
          </w:tcPr>
          <w:p w14:paraId="1B9771EE">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14</w:t>
            </w:r>
          </w:p>
        </w:tc>
      </w:tr>
      <w:tr w14:paraId="4FA068F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52A5F233">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Obras</w:t>
            </w:r>
          </w:p>
        </w:tc>
        <w:tc>
          <w:tcPr>
            <w:tcW w:w="4349" w:type="dxa"/>
            <w:tcBorders>
              <w:top w:val="single" w:color="000000" w:sz="4" w:space="0"/>
              <w:left w:val="single" w:color="000000" w:sz="4" w:space="0"/>
              <w:bottom w:val="single" w:color="000000" w:sz="4" w:space="0"/>
              <w:right w:val="single" w:color="000000" w:sz="4" w:space="0"/>
            </w:tcBorders>
            <w:vAlign w:val="center"/>
          </w:tcPr>
          <w:p w14:paraId="278D1AD9">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12</w:t>
            </w:r>
          </w:p>
        </w:tc>
      </w:tr>
      <w:tr w14:paraId="62FA48D5">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5C86D54">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Esportes</w:t>
            </w:r>
          </w:p>
        </w:tc>
        <w:tc>
          <w:tcPr>
            <w:tcW w:w="4349" w:type="dxa"/>
            <w:tcBorders>
              <w:top w:val="single" w:color="000000" w:sz="4" w:space="0"/>
              <w:left w:val="single" w:color="000000" w:sz="4" w:space="0"/>
              <w:bottom w:val="single" w:color="000000" w:sz="4" w:space="0"/>
              <w:right w:val="single" w:color="000000" w:sz="4" w:space="0"/>
            </w:tcBorders>
            <w:vAlign w:val="center"/>
          </w:tcPr>
          <w:p w14:paraId="72F94FE3">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17</w:t>
            </w:r>
          </w:p>
        </w:tc>
      </w:tr>
    </w:tbl>
    <w:p w14:paraId="187B635A">
      <w:pPr>
        <w:pStyle w:val="224"/>
        <w:tabs>
          <w:tab w:val="left" w:pos="1276"/>
        </w:tabs>
        <w:spacing w:line="240" w:lineRule="auto"/>
        <w:ind w:left="0" w:leftChars="0" w:firstLine="0" w:firstLineChars="0"/>
        <w:jc w:val="both"/>
        <w:rPr>
          <w:rFonts w:ascii="Arial" w:hAnsi="Arial" w:cs="Arial"/>
          <w:sz w:val="17"/>
          <w:szCs w:val="17"/>
        </w:rPr>
      </w:pPr>
    </w:p>
    <w:p w14:paraId="276AF447">
      <w:pPr>
        <w:pStyle w:val="224"/>
        <w:spacing w:line="240" w:lineRule="auto"/>
        <w:ind w:left="0" w:leftChars="0" w:firstLine="0" w:firstLineChars="0"/>
        <w:jc w:val="both"/>
        <w:rPr>
          <w:rFonts w:ascii="Arial" w:hAnsi="Arial" w:cs="Arial"/>
          <w:sz w:val="17"/>
          <w:szCs w:val="17"/>
        </w:rPr>
      </w:pPr>
      <w:r>
        <w:rPr>
          <w:rFonts w:ascii="Arial" w:hAnsi="Arial" w:cs="Arial"/>
          <w:sz w:val="17"/>
          <w:szCs w:val="17"/>
        </w:rPr>
        <w:t xml:space="preserve">              </w:t>
      </w:r>
    </w:p>
    <w:tbl>
      <w:tblPr>
        <w:tblStyle w:val="5"/>
        <w:tblpPr w:leftFromText="180" w:rightFromText="180" w:vertAnchor="text" w:horzAnchor="margin" w:tblpXSpec="center" w:tblpY="15"/>
        <w:tblW w:w="10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80"/>
        <w:gridCol w:w="4851"/>
      </w:tblGrid>
      <w:tr w14:paraId="63E5C4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5180" w:type="dxa"/>
            <w:tcBorders>
              <w:top w:val="nil"/>
              <w:left w:val="nil"/>
              <w:bottom w:val="nil"/>
              <w:right w:val="nil"/>
            </w:tcBorders>
            <w:vAlign w:val="top"/>
          </w:tcPr>
          <w:p w14:paraId="74491222">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4E5C719F">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Daniel Renault de Castro</w:t>
            </w:r>
          </w:p>
          <w:p w14:paraId="359E0697">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Secretário de Administração</w:t>
            </w:r>
          </w:p>
          <w:p w14:paraId="119BED49">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1CF57155">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Mariely Martins Costa</w:t>
            </w:r>
          </w:p>
          <w:p w14:paraId="799C5C4C">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Secretária de Desenvolvimento Social</w:t>
            </w:r>
          </w:p>
          <w:p w14:paraId="687F67D4">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415C4607">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 xml:space="preserve"> Tiago Rodrigues de Souza Reis</w:t>
            </w:r>
          </w:p>
          <w:p w14:paraId="1CAB78A0">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Secretário de Fazenda</w:t>
            </w:r>
          </w:p>
          <w:p w14:paraId="4CC45446">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5BEE8267">
            <w:pPr>
              <w:spacing w:after="0" w:line="240" w:lineRule="auto"/>
              <w:ind w:left="0" w:leftChars="0" w:firstLine="0" w:firstLineChars="0"/>
              <w:jc w:val="center"/>
              <w:rPr>
                <w:rFonts w:ascii="Arial" w:hAnsi="Arial" w:eastAsia="Arial" w:cs="Arial"/>
                <w:sz w:val="17"/>
                <w:szCs w:val="17"/>
              </w:rPr>
            </w:pPr>
            <w:r>
              <w:rPr>
                <w:rFonts w:ascii="Arial" w:hAnsi="Arial" w:cs="Arial"/>
                <w:sz w:val="17"/>
                <w:szCs w:val="17"/>
              </w:rPr>
              <w:t>Alessandro Cardoso Vieira</w:t>
            </w:r>
          </w:p>
          <w:p w14:paraId="6855AD6C">
            <w:pPr>
              <w:spacing w:after="0" w:line="240" w:lineRule="auto"/>
              <w:ind w:left="0" w:leftChars="0" w:firstLine="0" w:firstLineChars="0"/>
              <w:jc w:val="center"/>
              <w:rPr>
                <w:rFonts w:ascii="Arial" w:hAnsi="Arial" w:eastAsia="Arial" w:cs="Arial"/>
                <w:sz w:val="17"/>
                <w:szCs w:val="17"/>
              </w:rPr>
            </w:pPr>
            <w:r>
              <w:rPr>
                <w:rFonts w:ascii="Arial" w:hAnsi="Arial" w:cs="Arial"/>
                <w:sz w:val="17"/>
                <w:szCs w:val="17"/>
              </w:rPr>
              <w:t>Secretário de Serviços Urbanos</w:t>
            </w:r>
          </w:p>
          <w:p w14:paraId="254FAF0C">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0C50D55B">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Rosângela Moreira Lima Costa</w:t>
            </w:r>
          </w:p>
          <w:p w14:paraId="75B1574C">
            <w:pPr>
              <w:spacing w:after="0" w:line="240" w:lineRule="auto"/>
              <w:ind w:left="0" w:leftChars="0" w:firstLine="0" w:firstLineChars="0"/>
              <w:jc w:val="center"/>
              <w:rPr>
                <w:rFonts w:ascii="Arial" w:hAnsi="Arial" w:eastAsia="Arial" w:cs="Arial"/>
                <w:sz w:val="17"/>
                <w:szCs w:val="17"/>
              </w:rPr>
            </w:pPr>
            <w:r>
              <w:rPr>
                <w:rFonts w:ascii="Arial" w:hAnsi="Arial" w:cs="Arial"/>
                <w:sz w:val="17"/>
                <w:szCs w:val="17"/>
              </w:rPr>
              <w:t>Secretária de Cultura e Turismo</w:t>
            </w:r>
          </w:p>
          <w:p w14:paraId="2AC89A3C">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0475EAF4">
            <w:pPr>
              <w:spacing w:after="0" w:line="240" w:lineRule="auto"/>
              <w:ind w:left="0" w:leftChars="0" w:firstLine="0" w:firstLineChars="0"/>
              <w:jc w:val="center"/>
              <w:rPr>
                <w:rFonts w:ascii="Arial" w:hAnsi="Arial" w:eastAsia="Arial" w:cs="Arial"/>
                <w:sz w:val="17"/>
                <w:szCs w:val="17"/>
              </w:rPr>
            </w:pPr>
            <w:r>
              <w:rPr>
                <w:rFonts w:ascii="Arial" w:hAnsi="Arial" w:eastAsia="Arial" w:cs="Arial"/>
                <w:color w:val="000000" w:themeColor="text1"/>
                <w:sz w:val="17"/>
                <w:szCs w:val="17"/>
                <w14:textFill>
                  <w14:solidFill>
                    <w14:schemeClr w14:val="tx1"/>
                  </w14:solidFill>
                </w14:textFill>
              </w:rPr>
              <w:t>Bruno de Castro Cunha</w:t>
            </w:r>
          </w:p>
          <w:p w14:paraId="0D6DF442">
            <w:pPr>
              <w:spacing w:after="0" w:line="240" w:lineRule="auto"/>
              <w:ind w:left="0" w:leftChars="0" w:firstLine="0" w:firstLineChars="0"/>
              <w:jc w:val="center"/>
              <w:rPr>
                <w:rFonts w:ascii="Arial" w:hAnsi="Arial" w:eastAsia="Arial" w:cs="Arial"/>
                <w:sz w:val="17"/>
                <w:szCs w:val="17"/>
              </w:rPr>
            </w:pPr>
            <w:r>
              <w:rPr>
                <w:rFonts w:ascii="Arial" w:hAnsi="Arial" w:cs="Arial"/>
                <w:sz w:val="17"/>
                <w:szCs w:val="17"/>
              </w:rPr>
              <w:t>Coordenador CATRANS</w:t>
            </w:r>
          </w:p>
          <w:p w14:paraId="3080B37B">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3C8BB350">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 xml:space="preserve">José Maria Magalhães Sasso </w:t>
            </w:r>
          </w:p>
          <w:p w14:paraId="154B3483">
            <w:pPr>
              <w:spacing w:after="0" w:line="240" w:lineRule="auto"/>
              <w:ind w:left="0" w:leftChars="0" w:firstLine="0" w:firstLineChars="0"/>
              <w:jc w:val="center"/>
              <w:rPr>
                <w:rFonts w:ascii="Arial" w:hAnsi="Arial" w:eastAsia="Arial" w:cs="Arial"/>
                <w:sz w:val="17"/>
                <w:szCs w:val="17"/>
              </w:rPr>
            </w:pPr>
            <w:r>
              <w:rPr>
                <w:rFonts w:ascii="Arial" w:hAnsi="Arial" w:cs="Arial"/>
                <w:sz w:val="17"/>
                <w:szCs w:val="17"/>
              </w:rPr>
              <w:t xml:space="preserve"> Secretário de Obras </w:t>
            </w:r>
          </w:p>
          <w:p w14:paraId="72E354F2">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089C74C3">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Daniel Maciel da Silva</w:t>
            </w:r>
          </w:p>
          <w:p w14:paraId="73189E28">
            <w:pPr>
              <w:spacing w:after="0" w:line="240" w:lineRule="auto"/>
              <w:ind w:left="0" w:leftChars="0" w:firstLine="0" w:firstLineChars="0"/>
              <w:jc w:val="center"/>
              <w:rPr>
                <w:rFonts w:ascii="Arial" w:hAnsi="Arial" w:eastAsia="Arial" w:cs="Arial"/>
                <w:sz w:val="17"/>
                <w:szCs w:val="17"/>
              </w:rPr>
            </w:pPr>
            <w:r>
              <w:rPr>
                <w:rFonts w:ascii="Arial" w:hAnsi="Arial" w:cs="Arial"/>
                <w:sz w:val="17"/>
                <w:szCs w:val="17"/>
              </w:rPr>
              <w:t xml:space="preserve">Secretário de Esportes  </w:t>
            </w:r>
          </w:p>
        </w:tc>
        <w:tc>
          <w:tcPr>
            <w:tcW w:w="4851" w:type="dxa"/>
            <w:tcBorders>
              <w:top w:val="nil"/>
              <w:left w:val="nil"/>
              <w:bottom w:val="nil"/>
              <w:right w:val="nil"/>
            </w:tcBorders>
            <w:vAlign w:val="top"/>
          </w:tcPr>
          <w:p w14:paraId="119DDCF6">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w:t>
            </w:r>
          </w:p>
          <w:p w14:paraId="01F35F09">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Maria Fernanda Gail</w:t>
            </w:r>
          </w:p>
          <w:p w14:paraId="50F43B24">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Fiscal ARP / Sec. Administração</w:t>
            </w:r>
          </w:p>
          <w:p w14:paraId="52981B06">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28D23FC2">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Carla da Rocha Patrício</w:t>
            </w:r>
          </w:p>
          <w:p w14:paraId="45D95D7F">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Fiscal ARP/ Sec. Desenvolvimento Social</w:t>
            </w:r>
          </w:p>
          <w:p w14:paraId="651B87EA">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14D45616">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Tábatha Moreira Grôpo</w:t>
            </w:r>
          </w:p>
          <w:p w14:paraId="57A37A1E">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Fiscal ARP / Secretaria de Fazenda</w:t>
            </w:r>
          </w:p>
          <w:p w14:paraId="386172AE">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435FEF51">
            <w:pPr>
              <w:spacing w:after="0" w:line="240" w:lineRule="auto"/>
              <w:ind w:left="0" w:leftChars="0" w:firstLine="0" w:firstLineChars="0"/>
              <w:jc w:val="center"/>
              <w:rPr>
                <w:rFonts w:ascii="Arial" w:hAnsi="Arial" w:eastAsia="Arial" w:cs="Arial"/>
                <w:sz w:val="17"/>
                <w:szCs w:val="17"/>
              </w:rPr>
            </w:pPr>
            <w:r>
              <w:rPr>
                <w:rFonts w:ascii="Arial" w:hAnsi="Arial" w:cs="Arial"/>
                <w:color w:val="222222"/>
                <w:sz w:val="17"/>
                <w:szCs w:val="17"/>
                <w:shd w:val="clear" w:color="auto" w:fill="FFFFFF"/>
              </w:rPr>
              <w:t>Edimar Ferreira Fellippe</w:t>
            </w:r>
          </w:p>
          <w:p w14:paraId="3B4EFD9C">
            <w:pPr>
              <w:spacing w:after="0" w:line="240" w:lineRule="auto"/>
              <w:ind w:left="0" w:leftChars="0" w:firstLine="0" w:firstLineChars="0"/>
              <w:jc w:val="center"/>
              <w:rPr>
                <w:rFonts w:ascii="Arial" w:hAnsi="Arial" w:eastAsia="Arial" w:cs="Arial"/>
                <w:sz w:val="17"/>
                <w:szCs w:val="17"/>
              </w:rPr>
            </w:pPr>
            <w:r>
              <w:rPr>
                <w:rFonts w:ascii="Arial" w:hAnsi="Arial" w:cs="Arial"/>
                <w:sz w:val="17"/>
                <w:szCs w:val="17"/>
              </w:rPr>
              <w:t>Fiscal ARP / Sec. de Serviços Urbanos</w:t>
            </w:r>
          </w:p>
          <w:p w14:paraId="123B960C">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45B8D579">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Carolina Paiva Neves Frade da Cruz</w:t>
            </w:r>
          </w:p>
          <w:p w14:paraId="56928498">
            <w:pPr>
              <w:spacing w:after="0" w:line="240" w:lineRule="auto"/>
              <w:ind w:left="0" w:leftChars="0" w:firstLine="0" w:firstLineChars="0"/>
              <w:jc w:val="center"/>
              <w:rPr>
                <w:rFonts w:ascii="Arial" w:hAnsi="Arial" w:eastAsia="Arial" w:cs="Arial"/>
                <w:sz w:val="17"/>
                <w:szCs w:val="17"/>
              </w:rPr>
            </w:pPr>
            <w:r>
              <w:rPr>
                <w:rFonts w:ascii="Arial" w:hAnsi="Arial" w:cs="Arial"/>
                <w:sz w:val="17"/>
                <w:szCs w:val="17"/>
              </w:rPr>
              <w:t>Fiscal ARP / Sec. de Cultura e Turismo</w:t>
            </w:r>
          </w:p>
          <w:p w14:paraId="0E608E8A">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6ED5D273">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Rogério  Werneck  Athouguia</w:t>
            </w:r>
          </w:p>
          <w:p w14:paraId="2DBC0627">
            <w:pPr>
              <w:spacing w:after="0" w:line="240" w:lineRule="auto"/>
              <w:ind w:left="0" w:leftChars="0" w:firstLine="0" w:firstLineChars="0"/>
              <w:jc w:val="center"/>
              <w:rPr>
                <w:rFonts w:ascii="Arial" w:hAnsi="Arial" w:eastAsia="Arial" w:cs="Arial"/>
                <w:sz w:val="17"/>
                <w:szCs w:val="17"/>
              </w:rPr>
            </w:pPr>
            <w:r>
              <w:rPr>
                <w:rFonts w:ascii="Arial" w:hAnsi="Arial" w:cs="Arial"/>
                <w:sz w:val="17"/>
                <w:szCs w:val="17"/>
              </w:rPr>
              <w:t>Fiscal ARP / CATRANS</w:t>
            </w:r>
          </w:p>
          <w:p w14:paraId="2C480828">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285B7F05">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Adriano Ferreira de Freitas</w:t>
            </w:r>
          </w:p>
          <w:p w14:paraId="46F2FE8C">
            <w:pPr>
              <w:pStyle w:val="224"/>
              <w:spacing w:line="240" w:lineRule="auto"/>
              <w:ind w:left="0" w:leftChars="0" w:firstLine="0" w:firstLineChars="0"/>
              <w:jc w:val="center"/>
              <w:rPr>
                <w:rFonts w:ascii="Arial" w:hAnsi="Arial" w:cs="Arial"/>
                <w:sz w:val="17"/>
                <w:szCs w:val="17"/>
              </w:rPr>
            </w:pPr>
            <w:r>
              <w:rPr>
                <w:rFonts w:ascii="Arial" w:hAnsi="Arial" w:cs="Arial"/>
                <w:sz w:val="17"/>
                <w:szCs w:val="17"/>
              </w:rPr>
              <w:t>Fiscal ARP / Sec. de Obras</w:t>
            </w:r>
          </w:p>
          <w:p w14:paraId="2BA9AA11">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2F5AA925">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Rafael Rodrigues Carvalho</w:t>
            </w:r>
          </w:p>
          <w:p w14:paraId="0E81B26E">
            <w:pPr>
              <w:spacing w:after="0" w:line="240" w:lineRule="auto"/>
              <w:ind w:left="0" w:leftChars="0" w:firstLine="0" w:firstLineChars="0"/>
              <w:jc w:val="center"/>
              <w:rPr>
                <w:rFonts w:ascii="Arial" w:hAnsi="Arial" w:eastAsia="Arial" w:cs="Arial"/>
                <w:sz w:val="17"/>
                <w:szCs w:val="17"/>
              </w:rPr>
            </w:pPr>
            <w:r>
              <w:rPr>
                <w:rFonts w:ascii="Arial" w:hAnsi="Arial" w:cs="Arial"/>
                <w:sz w:val="17"/>
                <w:szCs w:val="17"/>
              </w:rPr>
              <w:t>Fiscal  ARP / Sec. de Esportes</w:t>
            </w:r>
          </w:p>
        </w:tc>
      </w:tr>
      <w:tr w14:paraId="3769F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10031" w:type="dxa"/>
            <w:gridSpan w:val="2"/>
            <w:tcBorders>
              <w:top w:val="nil"/>
              <w:left w:val="nil"/>
              <w:bottom w:val="nil"/>
              <w:right w:val="nil"/>
            </w:tcBorders>
            <w:vAlign w:val="top"/>
          </w:tcPr>
          <w:p w14:paraId="3A93C12E">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________________________________</w:t>
            </w:r>
          </w:p>
          <w:p w14:paraId="7D6DE0B8">
            <w:pPr>
              <w:spacing w:after="0" w:line="240" w:lineRule="auto"/>
              <w:ind w:left="0" w:leftChars="0" w:firstLine="0" w:firstLineChars="0"/>
              <w:jc w:val="center"/>
              <w:rPr>
                <w:rFonts w:ascii="Arial" w:hAnsi="Arial" w:eastAsia="Arial" w:cs="Arial"/>
                <w:sz w:val="17"/>
                <w:szCs w:val="17"/>
              </w:rPr>
            </w:pPr>
            <w:r>
              <w:rPr>
                <w:rFonts w:ascii="Arial" w:hAnsi="Arial" w:cs="Arial"/>
                <w:sz w:val="17"/>
                <w:szCs w:val="17"/>
              </w:rPr>
              <w:t>Alexsandro Alves Ferreira Marinho</w:t>
            </w:r>
          </w:p>
          <w:p w14:paraId="15C080E3">
            <w:pPr>
              <w:pStyle w:val="224"/>
              <w:spacing w:line="240" w:lineRule="auto"/>
              <w:ind w:left="0" w:leftChars="0" w:firstLine="0" w:firstLineChars="0"/>
              <w:jc w:val="center"/>
              <w:rPr>
                <w:rFonts w:ascii="Arial" w:hAnsi="Arial" w:cs="Arial"/>
                <w:sz w:val="17"/>
                <w:szCs w:val="17"/>
              </w:rPr>
            </w:pPr>
            <w:r>
              <w:rPr>
                <w:rFonts w:ascii="Arial" w:hAnsi="Arial" w:cs="Arial"/>
                <w:sz w:val="17"/>
                <w:szCs w:val="17"/>
              </w:rPr>
              <w:t>Elaboração Termo de Referência</w:t>
            </w:r>
          </w:p>
          <w:p w14:paraId="1F25C84B">
            <w:pPr>
              <w:pStyle w:val="224"/>
              <w:spacing w:line="240" w:lineRule="auto"/>
              <w:ind w:left="0" w:leftChars="0" w:firstLine="0" w:firstLineChars="0"/>
              <w:jc w:val="center"/>
              <w:rPr>
                <w:rFonts w:ascii="Arial" w:hAnsi="Arial" w:eastAsia="Arial" w:cs="Arial"/>
                <w:sz w:val="17"/>
                <w:szCs w:val="17"/>
              </w:rPr>
            </w:pPr>
            <w:r>
              <w:rPr>
                <w:rFonts w:ascii="Arial" w:hAnsi="Arial" w:cs="Arial"/>
                <w:sz w:val="17"/>
                <w:szCs w:val="17"/>
              </w:rPr>
              <w:t xml:space="preserve"> Cotação de preços</w:t>
            </w:r>
          </w:p>
        </w:tc>
      </w:tr>
    </w:tbl>
    <w:p w14:paraId="5532E034">
      <w:pPr>
        <w:spacing w:after="0" w:line="240" w:lineRule="auto"/>
        <w:ind w:left="0" w:leftChars="0" w:firstLine="0" w:firstLineChars="0"/>
        <w:jc w:val="both"/>
        <w:rPr>
          <w:rFonts w:ascii="Arial" w:hAnsi="Arial" w:cs="Arial"/>
          <w:sz w:val="17"/>
          <w:szCs w:val="17"/>
        </w:rPr>
      </w:pPr>
    </w:p>
    <w:p w14:paraId="4BAA8BAF">
      <w:pPr>
        <w:rPr>
          <w:rFonts w:ascii="Arial" w:hAnsi="Arial" w:cs="Arial"/>
          <w:b/>
          <w:sz w:val="32"/>
          <w:szCs w:val="32"/>
        </w:rPr>
      </w:pPr>
      <w:r>
        <w:rPr>
          <w:rFonts w:ascii="Arial" w:hAnsi="Arial" w:cs="Arial"/>
          <w:b/>
          <w:sz w:val="32"/>
          <w:szCs w:val="32"/>
        </w:rPr>
        <w:br w:type="page"/>
      </w:r>
    </w:p>
    <w:p w14:paraId="09ABBA63">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001/2026</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001/2026</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001/2026</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18"/>
          <w:szCs w:val="18"/>
          <w:lang w:val="pt-BR"/>
        </w:rPr>
      </w:pPr>
      <w:r>
        <w:rPr>
          <w:rFonts w:ascii="Arial" w:hAnsi="Arial" w:cs="Arial"/>
          <w:sz w:val="18"/>
          <w:szCs w:val="18"/>
        </w:rPr>
        <w:t xml:space="preserve">Tipo de Licitação: </w:t>
      </w:r>
      <w:r>
        <w:rPr>
          <w:rFonts w:hint="default" w:ascii="Arial" w:hAnsi="Arial" w:cs="Arial"/>
          <w:sz w:val="18"/>
          <w:szCs w:val="18"/>
          <w:lang w:val="pt-BR"/>
        </w:rPr>
        <w:t>menor preço</w:t>
      </w:r>
      <w:r>
        <w:rPr>
          <w:rFonts w:ascii="Arial" w:hAnsi="Arial" w:cs="Arial"/>
          <w:sz w:val="18"/>
          <w:szCs w:val="18"/>
          <w:lang w:val="pt-BR"/>
        </w:rPr>
        <w:t xml:space="preserve"> por lote</w:t>
      </w:r>
    </w:p>
    <w:p w14:paraId="27473D71">
      <w:pPr>
        <w:spacing w:line="276" w:lineRule="auto"/>
        <w:ind w:left="-142"/>
        <w:rPr>
          <w:rFonts w:ascii="Arial" w:hAnsi="Arial" w:cs="Arial"/>
          <w:sz w:val="18"/>
          <w:szCs w:val="18"/>
        </w:rPr>
      </w:pPr>
      <w:r>
        <w:rPr>
          <w:rFonts w:ascii="Arial" w:hAnsi="Arial" w:cs="Arial"/>
          <w:b/>
          <w:bCs/>
          <w:sz w:val="18"/>
          <w:szCs w:val="18"/>
        </w:rPr>
        <w:t xml:space="preserve">Data: </w:t>
      </w:r>
      <w:r>
        <w:rPr>
          <w:rFonts w:hint="default" w:ascii="Arial" w:hAnsi="Arial" w:cs="Arial"/>
          <w:b/>
          <w:bCs/>
          <w:sz w:val="18"/>
          <w:szCs w:val="18"/>
          <w:lang w:val="pt-BR"/>
        </w:rPr>
        <w:t xml:space="preserve">03 de fevereiro </w:t>
      </w:r>
      <w:r>
        <w:rPr>
          <w:rFonts w:ascii="Arial" w:hAnsi="Arial" w:cs="Arial"/>
          <w:b/>
          <w:bCs/>
          <w:sz w:val="18"/>
          <w:szCs w:val="18"/>
        </w:rPr>
        <w:t>de 202</w:t>
      </w:r>
      <w:r>
        <w:rPr>
          <w:rFonts w:hint="default" w:ascii="Arial" w:hAnsi="Arial" w:cs="Arial"/>
          <w:b/>
          <w:bCs/>
          <w:sz w:val="18"/>
          <w:szCs w:val="18"/>
          <w:lang w:val="pt-BR"/>
        </w:rPr>
        <w:t>6</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9745CCC">
      <w:pPr>
        <w:spacing w:line="276" w:lineRule="auto"/>
        <w:ind w:left="-142"/>
        <w:rPr>
          <w:rFonts w:ascii="Arial" w:hAnsi="Arial" w:cs="Arial"/>
          <w:sz w:val="18"/>
          <w:szCs w:val="18"/>
        </w:rPr>
      </w:pPr>
      <w:r>
        <w:rPr>
          <w:rFonts w:ascii="Arial" w:hAnsi="Arial" w:cs="Arial"/>
          <w:sz w:val="18"/>
          <w:szCs w:val="18"/>
        </w:rPr>
        <w:t>Local: www.comprasnet.com.br</w:t>
      </w:r>
    </w:p>
    <w:p w14:paraId="0E8A0724">
      <w:pPr>
        <w:spacing w:line="276" w:lineRule="auto"/>
        <w:ind w:left="-142"/>
        <w:rPr>
          <w:rFonts w:ascii="Arial" w:hAnsi="Arial" w:cs="Arial"/>
          <w:sz w:val="18"/>
          <w:szCs w:val="18"/>
        </w:rPr>
      </w:pPr>
      <w:r>
        <w:rPr>
          <w:rFonts w:ascii="Arial" w:hAnsi="Arial" w:cs="Arial"/>
          <w:sz w:val="18"/>
          <w:szCs w:val="18"/>
        </w:rPr>
        <w:t>RAZÃO SOCIAL DA LICITANTE:</w:t>
      </w:r>
    </w:p>
    <w:p w14:paraId="3B5BA17D">
      <w:pPr>
        <w:spacing w:line="276" w:lineRule="auto"/>
        <w:ind w:left="-142"/>
        <w:rPr>
          <w:rFonts w:ascii="Arial" w:hAnsi="Arial" w:cs="Arial"/>
          <w:sz w:val="18"/>
          <w:szCs w:val="18"/>
        </w:rPr>
      </w:pPr>
      <w:r>
        <w:rPr>
          <w:rFonts w:ascii="Arial" w:hAnsi="Arial" w:cs="Arial"/>
          <w:sz w:val="18"/>
          <w:szCs w:val="18"/>
        </w:rPr>
        <w:t>CNPJ:</w:t>
      </w:r>
    </w:p>
    <w:p w14:paraId="032767DD">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F8BB2AC">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p w14:paraId="62A3BA9D">
      <w:pPr>
        <w:spacing w:line="276" w:lineRule="auto"/>
        <w:rPr>
          <w:rFonts w:ascii="Arial" w:hAnsi="Arial" w:cs="Arial"/>
          <w:sz w:val="20"/>
          <w:szCs w:val="20"/>
        </w:rPr>
      </w:pPr>
    </w:p>
    <w:tbl>
      <w:tblPr>
        <w:tblStyle w:val="5"/>
        <w:tblW w:w="96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46"/>
        <w:gridCol w:w="4582"/>
        <w:gridCol w:w="806"/>
        <w:gridCol w:w="683"/>
        <w:gridCol w:w="1020"/>
        <w:gridCol w:w="1923"/>
      </w:tblGrid>
      <w:tr w14:paraId="6505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660" w:type="dxa"/>
            <w:gridSpan w:val="6"/>
            <w:shd w:val="clear" w:color="auto" w:fill="auto"/>
            <w:vAlign w:val="top"/>
          </w:tcPr>
          <w:p w14:paraId="4BBECF07">
            <w:pPr>
              <w:spacing w:before="100" w:beforeAutospacing="1" w:after="100" w:afterAutospacing="1" w:line="240" w:lineRule="auto"/>
              <w:jc w:val="center"/>
              <w:rPr>
                <w:rFonts w:hint="default" w:ascii="Arial" w:hAnsi="Arial" w:eastAsia="Times New Roman" w:cs="Arial"/>
                <w:b/>
                <w:sz w:val="16"/>
                <w:szCs w:val="16"/>
                <w:lang w:val="pt-BR"/>
              </w:rPr>
            </w:pPr>
            <w:r>
              <w:rPr>
                <w:rFonts w:hint="default" w:ascii="Arial" w:hAnsi="Arial" w:eastAsia="Times New Roman" w:cs="Arial"/>
                <w:b/>
                <w:sz w:val="16"/>
                <w:szCs w:val="16"/>
                <w:lang w:val="pt-BR"/>
              </w:rPr>
              <w:t xml:space="preserve">LOTE </w:t>
            </w:r>
            <w:r>
              <w:rPr>
                <w:rFonts w:hint="default" w:ascii="Arial" w:hAnsi="Arial" w:cs="Arial"/>
                <w:b/>
                <w:sz w:val="16"/>
                <w:szCs w:val="16"/>
                <w:lang w:val="pt-BR"/>
              </w:rPr>
              <w:t>0</w:t>
            </w:r>
            <w:r>
              <w:rPr>
                <w:rFonts w:hint="default" w:ascii="Arial" w:hAnsi="Arial" w:eastAsia="Times New Roman" w:cs="Arial"/>
                <w:b/>
                <w:sz w:val="16"/>
                <w:szCs w:val="16"/>
                <w:lang w:val="pt-BR"/>
              </w:rPr>
              <w:t>1</w:t>
            </w:r>
          </w:p>
        </w:tc>
      </w:tr>
      <w:tr w14:paraId="504F9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565076E">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ITEM</w:t>
            </w:r>
          </w:p>
        </w:tc>
        <w:tc>
          <w:tcPr>
            <w:tcW w:w="4582" w:type="dxa"/>
            <w:shd w:val="clear" w:color="auto" w:fill="auto"/>
            <w:vAlign w:val="center"/>
          </w:tcPr>
          <w:p w14:paraId="36CD046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ESPECIFICAÇÃO</w:t>
            </w:r>
          </w:p>
        </w:tc>
        <w:tc>
          <w:tcPr>
            <w:tcW w:w="806" w:type="dxa"/>
            <w:shd w:val="clear" w:color="auto" w:fill="auto"/>
            <w:vAlign w:val="center"/>
          </w:tcPr>
          <w:p w14:paraId="682583CD">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QNT.</w:t>
            </w:r>
          </w:p>
        </w:tc>
        <w:tc>
          <w:tcPr>
            <w:tcW w:w="683" w:type="dxa"/>
            <w:shd w:val="clear" w:color="auto" w:fill="auto"/>
            <w:vAlign w:val="center"/>
          </w:tcPr>
          <w:p w14:paraId="2EDA2B0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UND.</w:t>
            </w:r>
          </w:p>
        </w:tc>
        <w:tc>
          <w:tcPr>
            <w:tcW w:w="1020" w:type="dxa"/>
            <w:shd w:val="clear" w:color="auto" w:fill="auto"/>
            <w:vAlign w:val="center"/>
          </w:tcPr>
          <w:p w14:paraId="535DE9A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1AAC40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VALOR TOTAL</w:t>
            </w:r>
          </w:p>
        </w:tc>
      </w:tr>
      <w:tr w14:paraId="088A9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D59F0EB">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1</w:t>
            </w:r>
          </w:p>
        </w:tc>
        <w:tc>
          <w:tcPr>
            <w:tcW w:w="4582" w:type="dxa"/>
            <w:shd w:val="clear" w:color="auto" w:fill="auto"/>
            <w:vAlign w:val="center"/>
          </w:tcPr>
          <w:p w14:paraId="6B8E601C">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250 L</w:t>
            </w:r>
          </w:p>
        </w:tc>
        <w:tc>
          <w:tcPr>
            <w:tcW w:w="806" w:type="dxa"/>
            <w:shd w:val="clear" w:color="auto" w:fill="auto"/>
            <w:vAlign w:val="center"/>
          </w:tcPr>
          <w:p w14:paraId="3F05DB0D">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8</w:t>
            </w:r>
          </w:p>
        </w:tc>
        <w:tc>
          <w:tcPr>
            <w:tcW w:w="683" w:type="dxa"/>
            <w:shd w:val="clear" w:color="auto" w:fill="auto"/>
            <w:vAlign w:val="center"/>
          </w:tcPr>
          <w:p w14:paraId="4972B333">
            <w:pPr>
              <w:spacing w:after="0" w:line="240" w:lineRule="auto"/>
              <w:jc w:val="center"/>
              <w:rPr>
                <w:rFonts w:hint="default" w:ascii="Arial" w:hAnsi="Arial" w:eastAsia="Times New Roman" w:cs="Arial"/>
                <w:sz w:val="16"/>
                <w:szCs w:val="16"/>
                <w:lang w:val="en-US" w:eastAsia="pt-BR" w:bidi="ar-SA"/>
              </w:rPr>
            </w:pPr>
            <w:r>
              <w:rPr>
                <w:rFonts w:hint="default" w:ascii="Arial" w:hAnsi="Arial" w:cs="Arial"/>
                <w:sz w:val="16"/>
                <w:szCs w:val="16"/>
                <w:lang w:val="en-US" w:eastAsia="pt-BR"/>
              </w:rPr>
              <w:t>Serv.</w:t>
            </w:r>
          </w:p>
        </w:tc>
        <w:tc>
          <w:tcPr>
            <w:tcW w:w="1020" w:type="dxa"/>
            <w:shd w:val="clear" w:color="auto" w:fill="auto"/>
            <w:vAlign w:val="center"/>
          </w:tcPr>
          <w:p w14:paraId="17F9539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4B1330A">
            <w:pPr>
              <w:spacing w:before="100" w:beforeAutospacing="1" w:after="100" w:afterAutospacing="1" w:line="240" w:lineRule="auto"/>
              <w:jc w:val="center"/>
              <w:rPr>
                <w:rFonts w:hint="default" w:ascii="Arial" w:hAnsi="Arial" w:cs="Arial"/>
                <w:b/>
                <w:sz w:val="16"/>
                <w:szCs w:val="16"/>
                <w:lang w:val="pt-BR"/>
              </w:rPr>
            </w:pPr>
          </w:p>
        </w:tc>
      </w:tr>
      <w:tr w14:paraId="69342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969703D">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2</w:t>
            </w:r>
          </w:p>
        </w:tc>
        <w:tc>
          <w:tcPr>
            <w:tcW w:w="4582" w:type="dxa"/>
            <w:shd w:val="clear" w:color="auto" w:fill="auto"/>
            <w:vAlign w:val="center"/>
          </w:tcPr>
          <w:p w14:paraId="3AF7C00B">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 xml:space="preserve"> SERVIÇOS DE LIMPEZA E DESINFECÇÃO DE CAIXA D’ÁGUA  DE 500 L</w:t>
            </w:r>
          </w:p>
        </w:tc>
        <w:tc>
          <w:tcPr>
            <w:tcW w:w="806" w:type="dxa"/>
            <w:shd w:val="clear" w:color="auto" w:fill="auto"/>
            <w:vAlign w:val="center"/>
          </w:tcPr>
          <w:p w14:paraId="2759219C">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55</w:t>
            </w:r>
          </w:p>
        </w:tc>
        <w:tc>
          <w:tcPr>
            <w:tcW w:w="683" w:type="dxa"/>
            <w:shd w:val="clear" w:color="auto" w:fill="auto"/>
            <w:vAlign w:val="center"/>
          </w:tcPr>
          <w:p w14:paraId="36122FB8">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428A731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3BA6EB7">
            <w:pPr>
              <w:spacing w:before="100" w:beforeAutospacing="1" w:after="100" w:afterAutospacing="1" w:line="240" w:lineRule="auto"/>
              <w:jc w:val="center"/>
              <w:rPr>
                <w:rFonts w:hint="default" w:ascii="Arial" w:hAnsi="Arial" w:cs="Arial"/>
                <w:b/>
                <w:sz w:val="16"/>
                <w:szCs w:val="16"/>
                <w:lang w:val="pt-BR"/>
              </w:rPr>
            </w:pPr>
          </w:p>
        </w:tc>
      </w:tr>
      <w:tr w14:paraId="3B456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546B438">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3</w:t>
            </w:r>
          </w:p>
        </w:tc>
        <w:tc>
          <w:tcPr>
            <w:tcW w:w="4582" w:type="dxa"/>
            <w:shd w:val="clear" w:color="auto" w:fill="auto"/>
            <w:vAlign w:val="center"/>
          </w:tcPr>
          <w:p w14:paraId="590D5FAF">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1.000 L</w:t>
            </w:r>
          </w:p>
        </w:tc>
        <w:tc>
          <w:tcPr>
            <w:tcW w:w="806" w:type="dxa"/>
            <w:shd w:val="clear" w:color="auto" w:fill="auto"/>
            <w:vAlign w:val="center"/>
          </w:tcPr>
          <w:p w14:paraId="168E162C">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138</w:t>
            </w:r>
          </w:p>
        </w:tc>
        <w:tc>
          <w:tcPr>
            <w:tcW w:w="683" w:type="dxa"/>
            <w:shd w:val="clear" w:color="auto" w:fill="auto"/>
            <w:vAlign w:val="center"/>
          </w:tcPr>
          <w:p w14:paraId="4C9517D6">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35CFD94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BA921A2">
            <w:pPr>
              <w:spacing w:before="100" w:beforeAutospacing="1" w:after="100" w:afterAutospacing="1" w:line="240" w:lineRule="auto"/>
              <w:jc w:val="center"/>
              <w:rPr>
                <w:rFonts w:hint="default" w:ascii="Arial" w:hAnsi="Arial" w:cs="Arial"/>
                <w:b/>
                <w:sz w:val="16"/>
                <w:szCs w:val="16"/>
                <w:lang w:val="pt-BR"/>
              </w:rPr>
            </w:pPr>
          </w:p>
        </w:tc>
      </w:tr>
      <w:tr w14:paraId="64F21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EF6F0EA">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4</w:t>
            </w:r>
          </w:p>
        </w:tc>
        <w:tc>
          <w:tcPr>
            <w:tcW w:w="4582" w:type="dxa"/>
            <w:shd w:val="clear" w:color="auto" w:fill="auto"/>
            <w:vAlign w:val="center"/>
          </w:tcPr>
          <w:p w14:paraId="4D465A2C">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1.500 L</w:t>
            </w:r>
          </w:p>
        </w:tc>
        <w:tc>
          <w:tcPr>
            <w:tcW w:w="806" w:type="dxa"/>
            <w:shd w:val="clear" w:color="auto" w:fill="auto"/>
            <w:vAlign w:val="center"/>
          </w:tcPr>
          <w:p w14:paraId="5BA5C7BB">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10</w:t>
            </w:r>
          </w:p>
        </w:tc>
        <w:tc>
          <w:tcPr>
            <w:tcW w:w="683" w:type="dxa"/>
            <w:shd w:val="clear" w:color="auto" w:fill="auto"/>
            <w:vAlign w:val="center"/>
          </w:tcPr>
          <w:p w14:paraId="3E982956">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396ADD0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1722228">
            <w:pPr>
              <w:spacing w:before="100" w:beforeAutospacing="1" w:after="100" w:afterAutospacing="1" w:line="240" w:lineRule="auto"/>
              <w:jc w:val="center"/>
              <w:rPr>
                <w:rFonts w:hint="default" w:ascii="Arial" w:hAnsi="Arial" w:cs="Arial"/>
                <w:b/>
                <w:sz w:val="16"/>
                <w:szCs w:val="16"/>
                <w:lang w:val="pt-BR"/>
              </w:rPr>
            </w:pPr>
          </w:p>
        </w:tc>
      </w:tr>
      <w:tr w14:paraId="31CC6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18FC405">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5</w:t>
            </w:r>
          </w:p>
        </w:tc>
        <w:tc>
          <w:tcPr>
            <w:tcW w:w="4582" w:type="dxa"/>
            <w:shd w:val="clear" w:color="auto" w:fill="auto"/>
            <w:vAlign w:val="center"/>
          </w:tcPr>
          <w:p w14:paraId="04E4FED0">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2.000 L</w:t>
            </w:r>
          </w:p>
        </w:tc>
        <w:tc>
          <w:tcPr>
            <w:tcW w:w="806" w:type="dxa"/>
            <w:shd w:val="clear" w:color="auto" w:fill="auto"/>
            <w:vAlign w:val="center"/>
          </w:tcPr>
          <w:p w14:paraId="4D43F326">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29</w:t>
            </w:r>
          </w:p>
        </w:tc>
        <w:tc>
          <w:tcPr>
            <w:tcW w:w="683" w:type="dxa"/>
            <w:shd w:val="clear" w:color="auto" w:fill="auto"/>
            <w:vAlign w:val="center"/>
          </w:tcPr>
          <w:p w14:paraId="7CCFA5B6">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63B4223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82E24DD">
            <w:pPr>
              <w:spacing w:before="100" w:beforeAutospacing="1" w:after="100" w:afterAutospacing="1" w:line="240" w:lineRule="auto"/>
              <w:jc w:val="center"/>
              <w:rPr>
                <w:rFonts w:hint="default" w:ascii="Arial" w:hAnsi="Arial" w:cs="Arial"/>
                <w:b/>
                <w:sz w:val="16"/>
                <w:szCs w:val="16"/>
                <w:lang w:val="pt-BR"/>
              </w:rPr>
            </w:pPr>
          </w:p>
        </w:tc>
      </w:tr>
      <w:tr w14:paraId="61155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8BE5E57">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6</w:t>
            </w:r>
          </w:p>
        </w:tc>
        <w:tc>
          <w:tcPr>
            <w:tcW w:w="4582" w:type="dxa"/>
            <w:shd w:val="clear" w:color="auto" w:fill="auto"/>
            <w:vAlign w:val="center"/>
          </w:tcPr>
          <w:p w14:paraId="1369BB3F">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5.000 L</w:t>
            </w:r>
          </w:p>
        </w:tc>
        <w:tc>
          <w:tcPr>
            <w:tcW w:w="806" w:type="dxa"/>
            <w:shd w:val="clear" w:color="auto" w:fill="auto"/>
            <w:vAlign w:val="center"/>
          </w:tcPr>
          <w:p w14:paraId="079830AA">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14</w:t>
            </w:r>
          </w:p>
        </w:tc>
        <w:tc>
          <w:tcPr>
            <w:tcW w:w="683" w:type="dxa"/>
            <w:shd w:val="clear" w:color="auto" w:fill="auto"/>
            <w:vAlign w:val="center"/>
          </w:tcPr>
          <w:p w14:paraId="479E0DCE">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2F42453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FA14B36">
            <w:pPr>
              <w:spacing w:before="100" w:beforeAutospacing="1" w:after="100" w:afterAutospacing="1" w:line="240" w:lineRule="auto"/>
              <w:jc w:val="center"/>
              <w:rPr>
                <w:rFonts w:hint="default" w:ascii="Arial" w:hAnsi="Arial" w:cs="Arial"/>
                <w:b/>
                <w:sz w:val="16"/>
                <w:szCs w:val="16"/>
                <w:lang w:val="pt-BR"/>
              </w:rPr>
            </w:pPr>
          </w:p>
        </w:tc>
      </w:tr>
      <w:tr w14:paraId="1511A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14800B6">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7</w:t>
            </w:r>
          </w:p>
        </w:tc>
        <w:tc>
          <w:tcPr>
            <w:tcW w:w="4582" w:type="dxa"/>
            <w:shd w:val="clear" w:color="auto" w:fill="auto"/>
            <w:vAlign w:val="center"/>
          </w:tcPr>
          <w:p w14:paraId="7AB4354E">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10.000 L</w:t>
            </w:r>
          </w:p>
        </w:tc>
        <w:tc>
          <w:tcPr>
            <w:tcW w:w="806" w:type="dxa"/>
            <w:shd w:val="clear" w:color="auto" w:fill="auto"/>
            <w:vAlign w:val="center"/>
          </w:tcPr>
          <w:p w14:paraId="710E7383">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3</w:t>
            </w:r>
          </w:p>
        </w:tc>
        <w:tc>
          <w:tcPr>
            <w:tcW w:w="683" w:type="dxa"/>
            <w:shd w:val="clear" w:color="auto" w:fill="auto"/>
            <w:vAlign w:val="center"/>
          </w:tcPr>
          <w:p w14:paraId="78E2623A">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2BE17DC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91D1723">
            <w:pPr>
              <w:spacing w:before="100" w:beforeAutospacing="1" w:after="100" w:afterAutospacing="1" w:line="240" w:lineRule="auto"/>
              <w:jc w:val="center"/>
              <w:rPr>
                <w:rFonts w:hint="default" w:ascii="Arial" w:hAnsi="Arial" w:cs="Arial"/>
                <w:b/>
                <w:sz w:val="16"/>
                <w:szCs w:val="16"/>
                <w:lang w:val="pt-BR"/>
              </w:rPr>
            </w:pPr>
          </w:p>
        </w:tc>
      </w:tr>
      <w:tr w14:paraId="717E4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852E759">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8</w:t>
            </w:r>
          </w:p>
        </w:tc>
        <w:tc>
          <w:tcPr>
            <w:tcW w:w="4582" w:type="dxa"/>
            <w:shd w:val="clear" w:color="auto" w:fill="auto"/>
            <w:vAlign w:val="center"/>
          </w:tcPr>
          <w:p w14:paraId="5F7F0C86">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30.000 L</w:t>
            </w:r>
          </w:p>
        </w:tc>
        <w:tc>
          <w:tcPr>
            <w:tcW w:w="806" w:type="dxa"/>
            <w:shd w:val="clear" w:color="auto" w:fill="auto"/>
            <w:vAlign w:val="center"/>
          </w:tcPr>
          <w:p w14:paraId="351416D8">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4</w:t>
            </w:r>
          </w:p>
        </w:tc>
        <w:tc>
          <w:tcPr>
            <w:tcW w:w="683" w:type="dxa"/>
            <w:shd w:val="clear" w:color="auto" w:fill="auto"/>
            <w:vAlign w:val="center"/>
          </w:tcPr>
          <w:p w14:paraId="06F17D0C">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43CEA5E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8A3BDF">
            <w:pPr>
              <w:spacing w:before="100" w:beforeAutospacing="1" w:after="100" w:afterAutospacing="1" w:line="240" w:lineRule="auto"/>
              <w:jc w:val="center"/>
              <w:rPr>
                <w:rFonts w:hint="default" w:ascii="Arial" w:hAnsi="Arial" w:cs="Arial"/>
                <w:b/>
                <w:sz w:val="16"/>
                <w:szCs w:val="16"/>
                <w:lang w:val="pt-BR"/>
              </w:rPr>
            </w:pPr>
          </w:p>
        </w:tc>
      </w:tr>
      <w:tr w14:paraId="3D2BF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37" w:type="dxa"/>
            <w:gridSpan w:val="5"/>
            <w:tcBorders>
              <w:bottom w:val="single" w:color="auto" w:sz="4" w:space="0"/>
            </w:tcBorders>
            <w:shd w:val="clear" w:color="auto" w:fill="auto"/>
            <w:vAlign w:val="center"/>
          </w:tcPr>
          <w:p w14:paraId="638957E0">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w:t>
            </w:r>
          </w:p>
        </w:tc>
        <w:tc>
          <w:tcPr>
            <w:tcW w:w="1923" w:type="dxa"/>
            <w:tcBorders>
              <w:bottom w:val="single" w:color="auto" w:sz="4" w:space="0"/>
            </w:tcBorders>
            <w:shd w:val="clear" w:color="auto" w:fill="auto"/>
            <w:vAlign w:val="center"/>
          </w:tcPr>
          <w:p w14:paraId="48DC4822">
            <w:pPr>
              <w:spacing w:before="100" w:beforeAutospacing="1" w:after="100" w:afterAutospacing="1" w:line="240" w:lineRule="auto"/>
              <w:jc w:val="center"/>
              <w:rPr>
                <w:rFonts w:hint="default" w:ascii="Arial" w:hAnsi="Arial" w:cs="Arial"/>
                <w:b/>
                <w:sz w:val="16"/>
                <w:szCs w:val="16"/>
                <w:lang w:val="pt-BR"/>
              </w:rPr>
            </w:pPr>
          </w:p>
        </w:tc>
      </w:tr>
    </w:tbl>
    <w:p w14:paraId="054E5191">
      <w:pPr>
        <w:spacing w:line="276" w:lineRule="auto"/>
        <w:rPr>
          <w:rFonts w:ascii="Arial" w:hAnsi="Arial" w:cs="Arial"/>
          <w:sz w:val="18"/>
          <w:szCs w:val="18"/>
        </w:rPr>
      </w:pPr>
    </w:p>
    <w:p w14:paraId="468D3FA6">
      <w:pPr>
        <w:spacing w:line="276" w:lineRule="auto"/>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57DF7523">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20"/>
          <w:szCs w:val="20"/>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6</w:t>
      </w:r>
    </w:p>
    <w:p w14:paraId="7CD471CE">
      <w:pPr>
        <w:spacing w:line="276" w:lineRule="auto"/>
        <w:ind w:firstLine="567"/>
        <w:jc w:val="center"/>
        <w:rPr>
          <w:rFonts w:ascii="Arial" w:hAnsi="Arial" w:cs="Arial"/>
          <w:sz w:val="20"/>
          <w:szCs w:val="20"/>
        </w:rPr>
      </w:pPr>
      <w:r>
        <w:rPr>
          <w:rFonts w:ascii="Arial" w:hAnsi="Arial" w:cs="Arial"/>
          <w:b/>
          <w:bCs/>
          <w:sz w:val="20"/>
          <w:szCs w:val="20"/>
        </w:rPr>
        <w:t>(Cidade e data)</w:t>
      </w:r>
    </w:p>
    <w:p w14:paraId="54BEB6F0">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62004EEF">
      <w:pPr>
        <w:spacing w:line="276" w:lineRule="auto"/>
        <w:ind w:firstLine="567"/>
        <w:jc w:val="center"/>
        <w:rPr>
          <w:rFonts w:ascii="Arial" w:hAnsi="Arial" w:cs="Arial"/>
          <w:b/>
          <w:bCs/>
          <w:sz w:val="20"/>
          <w:szCs w:val="20"/>
        </w:rPr>
      </w:pPr>
      <w:r>
        <w:rPr>
          <w:rFonts w:ascii="Arial" w:hAnsi="Arial" w:cs="Arial"/>
          <w:b/>
          <w:bCs/>
          <w:sz w:val="20"/>
          <w:szCs w:val="20"/>
        </w:rPr>
        <w:t>(representante legal</w:t>
      </w:r>
      <w:r>
        <w:rPr>
          <w:rFonts w:ascii="Arial" w:hAnsi="Arial" w:cs="Arial"/>
          <w:sz w:val="20"/>
          <w:szCs w:val="20"/>
        </w:rPr>
        <w:t>)</w:t>
      </w:r>
    </w:p>
    <w:p w14:paraId="2889627F">
      <w:pPr>
        <w:jc w:val="center"/>
        <w:rPr>
          <w:rFonts w:ascii="Arial" w:hAnsi="Arial" w:cs="Arial"/>
          <w:b/>
          <w:bCs/>
          <w:sz w:val="20"/>
          <w:szCs w:val="20"/>
        </w:rPr>
      </w:pPr>
    </w:p>
    <w:p w14:paraId="3D1B3CAE">
      <w:pPr>
        <w:rPr>
          <w:rFonts w:ascii="Arial" w:hAnsi="Arial" w:cs="Arial"/>
          <w:b/>
          <w:bCs/>
          <w:sz w:val="18"/>
          <w:szCs w:val="18"/>
        </w:rPr>
      </w:pPr>
      <w:r>
        <w:rPr>
          <w:rFonts w:ascii="Arial" w:hAnsi="Arial" w:cs="Arial"/>
          <w:b/>
          <w:bCs/>
          <w:sz w:val="18"/>
          <w:szCs w:val="18"/>
        </w:rPr>
        <w:br w:type="page"/>
      </w: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001/2026</w:t>
      </w:r>
      <w:r>
        <w:rPr>
          <w:rFonts w:hint="default" w:ascii="Arial" w:hAnsi="Arial" w:cs="Arial"/>
          <w:sz w:val="17"/>
          <w:szCs w:val="17"/>
        </w:rPr>
        <w:t xml:space="preserve">, Processo Administrativo n.º </w:t>
      </w:r>
      <w:r>
        <w:rPr>
          <w:rFonts w:hint="default" w:ascii="Arial" w:hAnsi="Arial" w:cs="Arial"/>
          <w:sz w:val="17"/>
          <w:szCs w:val="17"/>
          <w:lang w:val="pt-BR"/>
        </w:rPr>
        <w:t>001/2026</w:t>
      </w:r>
      <w:r>
        <w:rPr>
          <w:rFonts w:hint="default" w:ascii="Arial" w:hAnsi="Arial" w:cs="Arial"/>
          <w:sz w:val="17"/>
          <w:szCs w:val="17"/>
        </w:rPr>
        <w:t xml:space="preserve">, Pregão Eletrônico n° </w:t>
      </w:r>
      <w:r>
        <w:rPr>
          <w:rFonts w:hint="default" w:ascii="Arial" w:hAnsi="Arial" w:cs="Arial"/>
          <w:sz w:val="17"/>
          <w:szCs w:val="17"/>
          <w:lang w:val="pt-BR"/>
        </w:rPr>
        <w:t>001/2026</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19"/>
        </w:numPr>
        <w:tabs>
          <w:tab w:val="left" w:pos="426"/>
        </w:tabs>
        <w:ind w:left="0" w:firstLine="0"/>
        <w:jc w:val="both"/>
        <w:rPr>
          <w:rFonts w:hint="default" w:ascii="Arial" w:hAnsi="Arial" w:cs="Arial"/>
          <w:b w:val="0"/>
          <w:bCs w:val="0"/>
          <w:sz w:val="17"/>
          <w:szCs w:val="17"/>
        </w:rPr>
      </w:pPr>
      <w:r>
        <w:rPr>
          <w:rFonts w:hint="default" w:ascii="Arial" w:hAnsi="Arial" w:cs="Arial"/>
          <w:sz w:val="17"/>
          <w:szCs w:val="17"/>
        </w:rPr>
        <w:t>Reg</w:t>
      </w:r>
      <w:r>
        <w:rPr>
          <w:rFonts w:hint="default" w:ascii="Arial" w:hAnsi="Arial" w:cs="Arial"/>
          <w:b w:val="0"/>
          <w:bCs w:val="0"/>
          <w:sz w:val="17"/>
          <w:szCs w:val="17"/>
        </w:rPr>
        <w:t>istrar</w:t>
      </w:r>
      <w:r>
        <w:rPr>
          <w:rFonts w:hint="default" w:ascii="Arial" w:hAnsi="Arial" w:cs="Arial"/>
          <w:b w:val="0"/>
          <w:bCs w:val="0"/>
          <w:sz w:val="17"/>
          <w:szCs w:val="17"/>
          <w:lang w:val="pt-BR"/>
        </w:rPr>
        <w:t xml:space="preserve"> preços para futura e eventual </w:t>
      </w:r>
      <w:r>
        <w:rPr>
          <w:rFonts w:hint="default" w:ascii="Arial" w:hAnsi="Arial" w:cs="Arial"/>
          <w:b w:val="0"/>
          <w:bCs w:val="0"/>
          <w:color w:val="000000"/>
          <w:sz w:val="17"/>
          <w:szCs w:val="17"/>
        </w:rPr>
        <w:t xml:space="preserve">contratação de </w:t>
      </w:r>
      <w:r>
        <w:rPr>
          <w:rFonts w:hint="default" w:ascii="Arial" w:hAnsi="Arial"/>
          <w:b w:val="0"/>
          <w:bCs w:val="0"/>
          <w:color w:val="000000"/>
          <w:sz w:val="17"/>
          <w:szCs w:val="17"/>
        </w:rPr>
        <w:t>empresa especializada em prestação de serviços de limpeza e desinfecção de caixa d'água, para atender às demandas da Prefeitura Municipal de Cataguases-MG</w:t>
      </w:r>
      <w:r>
        <w:rPr>
          <w:rFonts w:hint="default" w:ascii="Arial" w:hAnsi="Arial" w:cs="Arial"/>
          <w:b w:val="0"/>
          <w:bCs w:val="0"/>
          <w:sz w:val="17"/>
          <w:szCs w:val="17"/>
        </w:rPr>
        <w:t>, a saber:</w:t>
      </w:r>
    </w:p>
    <w:tbl>
      <w:tblPr>
        <w:tblStyle w:val="5"/>
        <w:tblW w:w="96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46"/>
        <w:gridCol w:w="4582"/>
        <w:gridCol w:w="806"/>
        <w:gridCol w:w="683"/>
        <w:gridCol w:w="1020"/>
        <w:gridCol w:w="1923"/>
      </w:tblGrid>
      <w:tr w14:paraId="64375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660" w:type="dxa"/>
            <w:gridSpan w:val="6"/>
            <w:shd w:val="clear" w:color="auto" w:fill="auto"/>
            <w:vAlign w:val="top"/>
          </w:tcPr>
          <w:p w14:paraId="6E75EACE">
            <w:pPr>
              <w:spacing w:before="100" w:beforeAutospacing="1" w:after="100" w:afterAutospacing="1" w:line="240" w:lineRule="auto"/>
              <w:jc w:val="center"/>
              <w:rPr>
                <w:rFonts w:hint="default" w:ascii="Arial" w:hAnsi="Arial" w:eastAsia="Times New Roman" w:cs="Arial"/>
                <w:b/>
                <w:sz w:val="16"/>
                <w:szCs w:val="16"/>
                <w:lang w:val="pt-BR"/>
              </w:rPr>
            </w:pPr>
            <w:r>
              <w:rPr>
                <w:rFonts w:hint="default" w:ascii="Arial" w:hAnsi="Arial" w:eastAsia="Times New Roman" w:cs="Arial"/>
                <w:b/>
                <w:sz w:val="16"/>
                <w:szCs w:val="16"/>
                <w:lang w:val="pt-BR"/>
              </w:rPr>
              <w:t xml:space="preserve">LOTE </w:t>
            </w:r>
            <w:r>
              <w:rPr>
                <w:rFonts w:hint="default" w:ascii="Arial" w:hAnsi="Arial" w:cs="Arial"/>
                <w:b/>
                <w:sz w:val="16"/>
                <w:szCs w:val="16"/>
                <w:lang w:val="pt-BR"/>
              </w:rPr>
              <w:t>0</w:t>
            </w:r>
            <w:r>
              <w:rPr>
                <w:rFonts w:hint="default" w:ascii="Arial" w:hAnsi="Arial" w:eastAsia="Times New Roman" w:cs="Arial"/>
                <w:b/>
                <w:sz w:val="16"/>
                <w:szCs w:val="16"/>
                <w:lang w:val="pt-BR"/>
              </w:rPr>
              <w:t>1</w:t>
            </w:r>
          </w:p>
        </w:tc>
      </w:tr>
      <w:tr w14:paraId="3C608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F76A2FD">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ITEM</w:t>
            </w:r>
          </w:p>
        </w:tc>
        <w:tc>
          <w:tcPr>
            <w:tcW w:w="4582" w:type="dxa"/>
            <w:shd w:val="clear" w:color="auto" w:fill="auto"/>
            <w:vAlign w:val="center"/>
          </w:tcPr>
          <w:p w14:paraId="24A6246F">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ESPECIFICAÇÃO</w:t>
            </w:r>
          </w:p>
        </w:tc>
        <w:tc>
          <w:tcPr>
            <w:tcW w:w="806" w:type="dxa"/>
            <w:shd w:val="clear" w:color="auto" w:fill="auto"/>
            <w:vAlign w:val="center"/>
          </w:tcPr>
          <w:p w14:paraId="1C75066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QNT.</w:t>
            </w:r>
          </w:p>
        </w:tc>
        <w:tc>
          <w:tcPr>
            <w:tcW w:w="683" w:type="dxa"/>
            <w:shd w:val="clear" w:color="auto" w:fill="auto"/>
            <w:vAlign w:val="center"/>
          </w:tcPr>
          <w:p w14:paraId="401BE550">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UND.</w:t>
            </w:r>
          </w:p>
        </w:tc>
        <w:tc>
          <w:tcPr>
            <w:tcW w:w="1020" w:type="dxa"/>
            <w:shd w:val="clear" w:color="auto" w:fill="auto"/>
            <w:vAlign w:val="center"/>
          </w:tcPr>
          <w:p w14:paraId="752D67D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4C4DEA39">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VALOR TOTAL</w:t>
            </w:r>
          </w:p>
        </w:tc>
      </w:tr>
      <w:tr w14:paraId="5BFD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0767FF3">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1</w:t>
            </w:r>
          </w:p>
        </w:tc>
        <w:tc>
          <w:tcPr>
            <w:tcW w:w="4582" w:type="dxa"/>
            <w:shd w:val="clear" w:color="auto" w:fill="auto"/>
            <w:vAlign w:val="center"/>
          </w:tcPr>
          <w:p w14:paraId="6B187572">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250 L</w:t>
            </w:r>
          </w:p>
        </w:tc>
        <w:tc>
          <w:tcPr>
            <w:tcW w:w="806" w:type="dxa"/>
            <w:shd w:val="clear" w:color="auto" w:fill="auto"/>
            <w:vAlign w:val="center"/>
          </w:tcPr>
          <w:p w14:paraId="488CB5D7">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8</w:t>
            </w:r>
          </w:p>
        </w:tc>
        <w:tc>
          <w:tcPr>
            <w:tcW w:w="683" w:type="dxa"/>
            <w:shd w:val="clear" w:color="auto" w:fill="auto"/>
            <w:vAlign w:val="center"/>
          </w:tcPr>
          <w:p w14:paraId="015638C2">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05AF83F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6C4C02D">
            <w:pPr>
              <w:spacing w:before="100" w:beforeAutospacing="1" w:after="100" w:afterAutospacing="1" w:line="240" w:lineRule="auto"/>
              <w:jc w:val="center"/>
              <w:rPr>
                <w:rFonts w:hint="default" w:ascii="Arial" w:hAnsi="Arial" w:cs="Arial"/>
                <w:b/>
                <w:sz w:val="16"/>
                <w:szCs w:val="16"/>
                <w:lang w:val="pt-BR"/>
              </w:rPr>
            </w:pPr>
          </w:p>
        </w:tc>
      </w:tr>
      <w:tr w14:paraId="6CE75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04BF714">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2</w:t>
            </w:r>
          </w:p>
        </w:tc>
        <w:tc>
          <w:tcPr>
            <w:tcW w:w="4582" w:type="dxa"/>
            <w:shd w:val="clear" w:color="auto" w:fill="auto"/>
            <w:vAlign w:val="center"/>
          </w:tcPr>
          <w:p w14:paraId="4277C361">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 xml:space="preserve"> SERVIÇOS DE LIMPEZA E DESINFECÇÃO DE CAIXA D’ÁGUA  DE 500 L</w:t>
            </w:r>
          </w:p>
        </w:tc>
        <w:tc>
          <w:tcPr>
            <w:tcW w:w="806" w:type="dxa"/>
            <w:shd w:val="clear" w:color="auto" w:fill="auto"/>
            <w:vAlign w:val="center"/>
          </w:tcPr>
          <w:p w14:paraId="7B2D6B20">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55</w:t>
            </w:r>
          </w:p>
        </w:tc>
        <w:tc>
          <w:tcPr>
            <w:tcW w:w="683" w:type="dxa"/>
            <w:shd w:val="clear" w:color="auto" w:fill="auto"/>
            <w:vAlign w:val="center"/>
          </w:tcPr>
          <w:p w14:paraId="6270D06B">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321AFF5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E63987B">
            <w:pPr>
              <w:spacing w:before="100" w:beforeAutospacing="1" w:after="100" w:afterAutospacing="1" w:line="240" w:lineRule="auto"/>
              <w:jc w:val="center"/>
              <w:rPr>
                <w:rFonts w:hint="default" w:ascii="Arial" w:hAnsi="Arial" w:cs="Arial"/>
                <w:b/>
                <w:sz w:val="16"/>
                <w:szCs w:val="16"/>
                <w:lang w:val="pt-BR"/>
              </w:rPr>
            </w:pPr>
          </w:p>
        </w:tc>
      </w:tr>
      <w:tr w14:paraId="6663F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134D12D">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3</w:t>
            </w:r>
          </w:p>
        </w:tc>
        <w:tc>
          <w:tcPr>
            <w:tcW w:w="4582" w:type="dxa"/>
            <w:shd w:val="clear" w:color="auto" w:fill="auto"/>
            <w:vAlign w:val="center"/>
          </w:tcPr>
          <w:p w14:paraId="254ED210">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1.000 L</w:t>
            </w:r>
          </w:p>
        </w:tc>
        <w:tc>
          <w:tcPr>
            <w:tcW w:w="806" w:type="dxa"/>
            <w:shd w:val="clear" w:color="auto" w:fill="auto"/>
            <w:vAlign w:val="center"/>
          </w:tcPr>
          <w:p w14:paraId="78668822">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138</w:t>
            </w:r>
          </w:p>
        </w:tc>
        <w:tc>
          <w:tcPr>
            <w:tcW w:w="683" w:type="dxa"/>
            <w:shd w:val="clear" w:color="auto" w:fill="auto"/>
            <w:vAlign w:val="center"/>
          </w:tcPr>
          <w:p w14:paraId="1DB9DBF3">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2730797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9A01AEE">
            <w:pPr>
              <w:spacing w:before="100" w:beforeAutospacing="1" w:after="100" w:afterAutospacing="1" w:line="240" w:lineRule="auto"/>
              <w:jc w:val="center"/>
              <w:rPr>
                <w:rFonts w:hint="default" w:ascii="Arial" w:hAnsi="Arial" w:cs="Arial"/>
                <w:b/>
                <w:sz w:val="16"/>
                <w:szCs w:val="16"/>
                <w:lang w:val="pt-BR"/>
              </w:rPr>
            </w:pPr>
          </w:p>
        </w:tc>
      </w:tr>
      <w:tr w14:paraId="678BD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A647FA7">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4</w:t>
            </w:r>
          </w:p>
        </w:tc>
        <w:tc>
          <w:tcPr>
            <w:tcW w:w="4582" w:type="dxa"/>
            <w:shd w:val="clear" w:color="auto" w:fill="auto"/>
            <w:vAlign w:val="center"/>
          </w:tcPr>
          <w:p w14:paraId="1BB832E4">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1.500 L</w:t>
            </w:r>
          </w:p>
        </w:tc>
        <w:tc>
          <w:tcPr>
            <w:tcW w:w="806" w:type="dxa"/>
            <w:shd w:val="clear" w:color="auto" w:fill="auto"/>
            <w:vAlign w:val="center"/>
          </w:tcPr>
          <w:p w14:paraId="50F02112">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10</w:t>
            </w:r>
          </w:p>
        </w:tc>
        <w:tc>
          <w:tcPr>
            <w:tcW w:w="683" w:type="dxa"/>
            <w:shd w:val="clear" w:color="auto" w:fill="auto"/>
            <w:vAlign w:val="center"/>
          </w:tcPr>
          <w:p w14:paraId="1D6FD33C">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00417DB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DDBADDB">
            <w:pPr>
              <w:spacing w:before="100" w:beforeAutospacing="1" w:after="100" w:afterAutospacing="1" w:line="240" w:lineRule="auto"/>
              <w:jc w:val="center"/>
              <w:rPr>
                <w:rFonts w:hint="default" w:ascii="Arial" w:hAnsi="Arial" w:cs="Arial"/>
                <w:b/>
                <w:sz w:val="16"/>
                <w:szCs w:val="16"/>
                <w:lang w:val="pt-BR"/>
              </w:rPr>
            </w:pPr>
          </w:p>
        </w:tc>
      </w:tr>
      <w:tr w14:paraId="0B87F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58353C1">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5</w:t>
            </w:r>
          </w:p>
        </w:tc>
        <w:tc>
          <w:tcPr>
            <w:tcW w:w="4582" w:type="dxa"/>
            <w:shd w:val="clear" w:color="auto" w:fill="auto"/>
            <w:vAlign w:val="center"/>
          </w:tcPr>
          <w:p w14:paraId="1C2394D7">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2.000 L</w:t>
            </w:r>
          </w:p>
        </w:tc>
        <w:tc>
          <w:tcPr>
            <w:tcW w:w="806" w:type="dxa"/>
            <w:shd w:val="clear" w:color="auto" w:fill="auto"/>
            <w:vAlign w:val="center"/>
          </w:tcPr>
          <w:p w14:paraId="717F3F4D">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29</w:t>
            </w:r>
          </w:p>
        </w:tc>
        <w:tc>
          <w:tcPr>
            <w:tcW w:w="683" w:type="dxa"/>
            <w:shd w:val="clear" w:color="auto" w:fill="auto"/>
            <w:vAlign w:val="center"/>
          </w:tcPr>
          <w:p w14:paraId="42D384AC">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5ADBFB3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37B3A44">
            <w:pPr>
              <w:spacing w:before="100" w:beforeAutospacing="1" w:after="100" w:afterAutospacing="1" w:line="240" w:lineRule="auto"/>
              <w:jc w:val="center"/>
              <w:rPr>
                <w:rFonts w:hint="default" w:ascii="Arial" w:hAnsi="Arial" w:cs="Arial"/>
                <w:b/>
                <w:sz w:val="16"/>
                <w:szCs w:val="16"/>
                <w:lang w:val="pt-BR"/>
              </w:rPr>
            </w:pPr>
          </w:p>
        </w:tc>
      </w:tr>
      <w:tr w14:paraId="091D5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95A5878">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6</w:t>
            </w:r>
          </w:p>
        </w:tc>
        <w:tc>
          <w:tcPr>
            <w:tcW w:w="4582" w:type="dxa"/>
            <w:shd w:val="clear" w:color="auto" w:fill="auto"/>
            <w:vAlign w:val="center"/>
          </w:tcPr>
          <w:p w14:paraId="102F3D73">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5.000 L</w:t>
            </w:r>
          </w:p>
        </w:tc>
        <w:tc>
          <w:tcPr>
            <w:tcW w:w="806" w:type="dxa"/>
            <w:shd w:val="clear" w:color="auto" w:fill="auto"/>
            <w:vAlign w:val="center"/>
          </w:tcPr>
          <w:p w14:paraId="69C007DF">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14</w:t>
            </w:r>
          </w:p>
        </w:tc>
        <w:tc>
          <w:tcPr>
            <w:tcW w:w="683" w:type="dxa"/>
            <w:shd w:val="clear" w:color="auto" w:fill="auto"/>
            <w:vAlign w:val="center"/>
          </w:tcPr>
          <w:p w14:paraId="41ACDA57">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2C5B282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C085612">
            <w:pPr>
              <w:spacing w:before="100" w:beforeAutospacing="1" w:after="100" w:afterAutospacing="1" w:line="240" w:lineRule="auto"/>
              <w:jc w:val="center"/>
              <w:rPr>
                <w:rFonts w:hint="default" w:ascii="Arial" w:hAnsi="Arial" w:cs="Arial"/>
                <w:b/>
                <w:sz w:val="16"/>
                <w:szCs w:val="16"/>
                <w:lang w:val="pt-BR"/>
              </w:rPr>
            </w:pPr>
          </w:p>
        </w:tc>
      </w:tr>
      <w:tr w14:paraId="23405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523141A">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7</w:t>
            </w:r>
          </w:p>
        </w:tc>
        <w:tc>
          <w:tcPr>
            <w:tcW w:w="4582" w:type="dxa"/>
            <w:shd w:val="clear" w:color="auto" w:fill="auto"/>
            <w:vAlign w:val="center"/>
          </w:tcPr>
          <w:p w14:paraId="008F5803">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10.000 L</w:t>
            </w:r>
          </w:p>
        </w:tc>
        <w:tc>
          <w:tcPr>
            <w:tcW w:w="806" w:type="dxa"/>
            <w:shd w:val="clear" w:color="auto" w:fill="auto"/>
            <w:vAlign w:val="center"/>
          </w:tcPr>
          <w:p w14:paraId="506E82F1">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3</w:t>
            </w:r>
          </w:p>
        </w:tc>
        <w:tc>
          <w:tcPr>
            <w:tcW w:w="683" w:type="dxa"/>
            <w:shd w:val="clear" w:color="auto" w:fill="auto"/>
            <w:vAlign w:val="center"/>
          </w:tcPr>
          <w:p w14:paraId="65F00E60">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6E7A9E3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7CA8887">
            <w:pPr>
              <w:spacing w:before="100" w:beforeAutospacing="1" w:after="100" w:afterAutospacing="1" w:line="240" w:lineRule="auto"/>
              <w:jc w:val="center"/>
              <w:rPr>
                <w:rFonts w:hint="default" w:ascii="Arial" w:hAnsi="Arial" w:cs="Arial"/>
                <w:b/>
                <w:sz w:val="16"/>
                <w:szCs w:val="16"/>
                <w:lang w:val="pt-BR"/>
              </w:rPr>
            </w:pPr>
          </w:p>
        </w:tc>
      </w:tr>
      <w:tr w14:paraId="25A54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FC8AE2B">
            <w:pPr>
              <w:spacing w:before="100" w:beforeAutospacing="1" w:after="100" w:afterAutospacing="1" w:line="240" w:lineRule="auto"/>
              <w:jc w:val="center"/>
              <w:rPr>
                <w:rFonts w:hint="default" w:ascii="Arial" w:hAnsi="Arial" w:eastAsia="Times New Roman" w:cs="Arial"/>
                <w:b w:val="0"/>
                <w:bCs/>
                <w:sz w:val="16"/>
                <w:szCs w:val="16"/>
                <w:lang w:val="pt-BR" w:eastAsia="pt-BR"/>
              </w:rPr>
            </w:pPr>
            <w:r>
              <w:rPr>
                <w:rFonts w:hint="default" w:ascii="Arial" w:hAnsi="Arial" w:eastAsia="Times New Roman" w:cs="Arial"/>
                <w:b w:val="0"/>
                <w:bCs/>
                <w:sz w:val="16"/>
                <w:szCs w:val="16"/>
                <w:lang w:val="pt-BR"/>
              </w:rPr>
              <w:t>8</w:t>
            </w:r>
          </w:p>
        </w:tc>
        <w:tc>
          <w:tcPr>
            <w:tcW w:w="4582" w:type="dxa"/>
            <w:shd w:val="clear" w:color="auto" w:fill="auto"/>
            <w:vAlign w:val="center"/>
          </w:tcPr>
          <w:p w14:paraId="02D01677">
            <w:pPr>
              <w:spacing w:after="0" w:line="240" w:lineRule="auto"/>
              <w:jc w:val="left"/>
              <w:rPr>
                <w:rFonts w:hint="default" w:ascii="Arial" w:hAnsi="Arial" w:eastAsia="Times New Roman" w:cs="Arial"/>
                <w:sz w:val="16"/>
                <w:szCs w:val="16"/>
                <w:lang w:val="pt-BR" w:eastAsia="pt-BR"/>
              </w:rPr>
            </w:pPr>
            <w:r>
              <w:rPr>
                <w:rFonts w:ascii="Arial" w:hAnsi="Arial" w:eastAsia="Times New Roman" w:cs="Arial"/>
                <w:sz w:val="16"/>
                <w:szCs w:val="16"/>
                <w:lang w:eastAsia="pt-BR"/>
              </w:rPr>
              <w:t>SERVIÇOS DE LIMPEZA E DESINFECÇÃO DE CAIXA D’ÁGUA DE 30.000 L</w:t>
            </w:r>
          </w:p>
        </w:tc>
        <w:tc>
          <w:tcPr>
            <w:tcW w:w="806" w:type="dxa"/>
            <w:shd w:val="clear" w:color="auto" w:fill="auto"/>
            <w:vAlign w:val="center"/>
          </w:tcPr>
          <w:p w14:paraId="03D4715E">
            <w:pPr>
              <w:spacing w:after="0" w:line="240" w:lineRule="auto"/>
              <w:jc w:val="center"/>
              <w:rPr>
                <w:rFonts w:hint="default" w:ascii="Arial" w:hAnsi="Arial" w:eastAsia="Times New Roman" w:cs="Arial"/>
                <w:sz w:val="16"/>
                <w:szCs w:val="16"/>
                <w:lang w:val="pt-BR" w:eastAsia="pt-BR"/>
              </w:rPr>
            </w:pPr>
            <w:r>
              <w:rPr>
                <w:rFonts w:ascii="Arial" w:hAnsi="Arial" w:eastAsia="Times New Roman" w:cs="Arial"/>
                <w:sz w:val="16"/>
                <w:szCs w:val="16"/>
                <w:lang w:eastAsia="pt-BR"/>
              </w:rPr>
              <w:t>4</w:t>
            </w:r>
          </w:p>
        </w:tc>
        <w:tc>
          <w:tcPr>
            <w:tcW w:w="683" w:type="dxa"/>
            <w:shd w:val="clear" w:color="auto" w:fill="auto"/>
            <w:vAlign w:val="center"/>
          </w:tcPr>
          <w:p w14:paraId="5627C325">
            <w:pPr>
              <w:spacing w:after="0" w:line="240" w:lineRule="auto"/>
              <w:jc w:val="center"/>
              <w:rPr>
                <w:rFonts w:hint="default" w:ascii="Arial" w:hAnsi="Arial" w:eastAsia="Times New Roman" w:cs="Arial"/>
                <w:sz w:val="16"/>
                <w:szCs w:val="16"/>
                <w:lang w:val="pt-BR" w:eastAsia="pt-BR" w:bidi="ar-SA"/>
              </w:rPr>
            </w:pPr>
            <w:r>
              <w:rPr>
                <w:rFonts w:hint="default" w:ascii="Arial" w:hAnsi="Arial" w:cs="Arial"/>
                <w:sz w:val="16"/>
                <w:szCs w:val="16"/>
                <w:lang w:val="en-US" w:eastAsia="pt-BR"/>
              </w:rPr>
              <w:t>Serv.</w:t>
            </w:r>
          </w:p>
        </w:tc>
        <w:tc>
          <w:tcPr>
            <w:tcW w:w="1020" w:type="dxa"/>
            <w:shd w:val="clear" w:color="auto" w:fill="auto"/>
            <w:vAlign w:val="center"/>
          </w:tcPr>
          <w:p w14:paraId="769872B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77AAA0C">
            <w:pPr>
              <w:spacing w:before="100" w:beforeAutospacing="1" w:after="100" w:afterAutospacing="1" w:line="240" w:lineRule="auto"/>
              <w:jc w:val="center"/>
              <w:rPr>
                <w:rFonts w:hint="default" w:ascii="Arial" w:hAnsi="Arial" w:cs="Arial"/>
                <w:b/>
                <w:sz w:val="16"/>
                <w:szCs w:val="16"/>
                <w:lang w:val="pt-BR"/>
              </w:rPr>
            </w:pPr>
          </w:p>
        </w:tc>
      </w:tr>
      <w:tr w14:paraId="393D4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37" w:type="dxa"/>
            <w:gridSpan w:val="5"/>
            <w:tcBorders>
              <w:bottom w:val="single" w:color="auto" w:sz="4" w:space="0"/>
            </w:tcBorders>
            <w:shd w:val="clear" w:color="auto" w:fill="auto"/>
            <w:vAlign w:val="center"/>
          </w:tcPr>
          <w:p w14:paraId="07C86FAE">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w:t>
            </w:r>
          </w:p>
        </w:tc>
        <w:tc>
          <w:tcPr>
            <w:tcW w:w="1923" w:type="dxa"/>
            <w:tcBorders>
              <w:bottom w:val="single" w:color="auto" w:sz="4" w:space="0"/>
            </w:tcBorders>
            <w:shd w:val="clear" w:color="auto" w:fill="auto"/>
            <w:vAlign w:val="center"/>
          </w:tcPr>
          <w:p w14:paraId="5CB31634">
            <w:pPr>
              <w:spacing w:before="100" w:beforeAutospacing="1" w:after="100" w:afterAutospacing="1" w:line="240" w:lineRule="auto"/>
              <w:jc w:val="center"/>
              <w:rPr>
                <w:rFonts w:hint="default" w:ascii="Arial" w:hAnsi="Arial" w:cs="Arial"/>
                <w:b/>
                <w:sz w:val="16"/>
                <w:szCs w:val="16"/>
                <w:lang w:val="pt-BR"/>
              </w:rPr>
            </w:pPr>
          </w:p>
        </w:tc>
      </w:tr>
    </w:tbl>
    <w:p w14:paraId="0A6951A5">
      <w:pPr>
        <w:pStyle w:val="221"/>
        <w:numPr>
          <w:ilvl w:val="1"/>
          <w:numId w:val="19"/>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493C6CDA">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rPr>
        <w:t xml:space="preserve">CLÁUSULA SEGUNDA – </w:t>
      </w:r>
      <w:r>
        <w:rPr>
          <w:rFonts w:hint="default" w:ascii="Arial" w:hAnsi="Arial" w:cs="Arial"/>
          <w:b/>
          <w:bCs/>
          <w:sz w:val="17"/>
          <w:szCs w:val="17"/>
          <w:lang w:val="pt-BR"/>
        </w:rPr>
        <w:t>DAS ESPECIFICAÇÕES DOS SERVIÇOS, VALORES E GARANTIA</w:t>
      </w:r>
    </w:p>
    <w:p w14:paraId="24EC4F19">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cs="Arial"/>
          <w:sz w:val="17"/>
          <w:szCs w:val="17"/>
          <w:lang w:val="pt-BR"/>
        </w:rPr>
        <w:t>2</w:t>
      </w:r>
      <w:r>
        <w:rPr>
          <w:rFonts w:hint="default" w:ascii="Arial" w:hAnsi="Arial" w:cs="Arial"/>
          <w:sz w:val="17"/>
          <w:szCs w:val="17"/>
        </w:rPr>
        <w:t xml:space="preserve">.1. </w:t>
      </w:r>
      <w:r>
        <w:rPr>
          <w:rFonts w:hint="default" w:ascii="Arial" w:hAnsi="Arial"/>
          <w:sz w:val="17"/>
          <w:szCs w:val="17"/>
        </w:rPr>
        <w:t>A execução dos serviços deverão ocorrer mediante prévio envio da Autorização de Fornecimento no prazo de 30 dias corridos a partir do envio da AF.</w:t>
      </w:r>
    </w:p>
    <w:p w14:paraId="38B513D6">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.2. Mediante justificativa da CONTRATANTE, e em casos excepcionais, incluindo situações de força maior ou motivo fortuito, o prazo para execução dos serviços poderá ser prorrogado para até 5 (cinco) dias úteis, contados a partir do envio da Autorização de Fornecimento (AF).</w:t>
      </w:r>
    </w:p>
    <w:p w14:paraId="57311921">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.3.</w:t>
      </w:r>
      <w:r>
        <w:rPr>
          <w:rFonts w:hint="default" w:ascii="Arial" w:hAnsi="Arial"/>
          <w:sz w:val="17"/>
          <w:szCs w:val="17"/>
          <w:lang w:val="pt-BR"/>
        </w:rPr>
        <w:t xml:space="preserve"> </w:t>
      </w:r>
      <w:r>
        <w:rPr>
          <w:rFonts w:hint="default" w:ascii="Arial" w:hAnsi="Arial"/>
          <w:sz w:val="17"/>
          <w:szCs w:val="17"/>
        </w:rPr>
        <w:t>Os serviços serão rigorosamente avaliados no ato da execução nos quesitos qualidade, caso os serviços estejam em desacordo ao que foi licitado, as notas não serão assinadas.</w:t>
      </w:r>
    </w:p>
    <w:p w14:paraId="591AE6D3">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.4. As notas fiscais deverão ser assinadas pelo funcionário responsável pelo recebimento.</w:t>
      </w:r>
    </w:p>
    <w:p w14:paraId="65FBA967">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.5. Os serviços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5A0409B3">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.6. Os locais de execução serão informados no ato do envio das Autorizações de Fornecimento (e-mail direcionado ao fornecedor) ou descrito nas mesmas.</w:t>
      </w:r>
    </w:p>
    <w:p w14:paraId="6E8028A7">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.7. A execução dos serviços deverá ocorrer das 08:00h às 11:00h e das 13:00h às 16:00h, em dias úteis, podendo esses horários ser ajustados previamente mediante acordo entre a Administração e a contratada.</w:t>
      </w:r>
    </w:p>
    <w:p w14:paraId="0856E1D0">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.8. Os endereços e locais para a execução dos serviços poderão sofrer alterações conforme determinação da contratante.</w:t>
      </w:r>
    </w:p>
    <w:p w14:paraId="2BC71F93">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.9. GARANTIA DO OBJETO</w:t>
      </w:r>
    </w:p>
    <w:p w14:paraId="0D539E18">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.9.1. A empresa contratada será responsável por garantir a qualidade e integridade dos serviços  fornecidos, observando rigorosamente os prazos e padrões estabelecidos pelo Código de Defesa do Consumidor (Lei nº 8.078/1990).</w:t>
      </w:r>
    </w:p>
    <w:p w14:paraId="6B71931E">
      <w:pPr>
        <w:tabs>
          <w:tab w:val="left" w:pos="570"/>
        </w:tabs>
        <w:spacing w:after="0" w:line="240" w:lineRule="auto"/>
        <w:ind w:left="0" w:leftChars="0" w:firstLine="0" w:firstLineChars="0"/>
        <w:jc w:val="both"/>
        <w:rPr>
          <w:rFonts w:ascii="Arial" w:hAnsi="Arial" w:cs="Arial"/>
          <w:b w:val="0"/>
          <w:bCs/>
          <w:sz w:val="17"/>
          <w:szCs w:val="17"/>
        </w:rPr>
      </w:pPr>
      <w:r>
        <w:rPr>
          <w:rFonts w:hint="default" w:ascii="Arial" w:hAnsi="Arial" w:cs="Arial"/>
          <w:b w:val="0"/>
          <w:bCs/>
          <w:sz w:val="17"/>
          <w:szCs w:val="17"/>
          <w:lang w:val="pt-BR"/>
        </w:rPr>
        <w:t xml:space="preserve">2.10 </w:t>
      </w:r>
      <w:r>
        <w:rPr>
          <w:rFonts w:ascii="Arial" w:hAnsi="Arial" w:cs="Arial"/>
          <w:b w:val="0"/>
          <w:bCs/>
          <w:sz w:val="17"/>
          <w:szCs w:val="17"/>
        </w:rPr>
        <w:t>DA DESCRIÇÃO DOS SERVIÇOS</w:t>
      </w:r>
    </w:p>
    <w:p w14:paraId="5DB8A019">
      <w:pPr>
        <w:suppressAutoHyphens w:val="0"/>
        <w:spacing w:after="0" w:line="240" w:lineRule="auto"/>
        <w:ind w:left="0" w:leftChars="0" w:firstLine="0" w:firstLineChars="0"/>
        <w:jc w:val="both"/>
        <w:rPr>
          <w:rFonts w:ascii="Arial" w:hAnsi="Arial" w:eastAsia="Times New Roman" w:cs="Arial"/>
          <w:b w:val="0"/>
          <w:bCs w:val="0"/>
          <w:sz w:val="17"/>
          <w:szCs w:val="17"/>
        </w:rPr>
      </w:pPr>
      <w:r>
        <w:rPr>
          <w:rFonts w:hint="default" w:ascii="Arial" w:hAnsi="Arial" w:eastAsia="Times New Roman" w:cs="Arial"/>
          <w:sz w:val="17"/>
          <w:szCs w:val="17"/>
          <w:lang w:val="pt-BR"/>
        </w:rPr>
        <w:t xml:space="preserve">2.10.1 </w:t>
      </w:r>
      <w:r>
        <w:rPr>
          <w:rFonts w:ascii="Arial" w:hAnsi="Arial" w:eastAsia="Times New Roman" w:cs="Arial"/>
          <w:sz w:val="17"/>
          <w:szCs w:val="17"/>
        </w:rPr>
        <w:t xml:space="preserve">O serviço de </w:t>
      </w:r>
      <w:r>
        <w:rPr>
          <w:rFonts w:ascii="Arial" w:hAnsi="Arial" w:eastAsia="Times New Roman" w:cs="Arial"/>
          <w:bCs/>
          <w:sz w:val="17"/>
          <w:szCs w:val="17"/>
        </w:rPr>
        <w:t>limpeza e desinfecção de caixa d’água</w:t>
      </w:r>
      <w:r>
        <w:rPr>
          <w:rFonts w:ascii="Arial" w:hAnsi="Arial" w:eastAsia="Times New Roman" w:cs="Arial"/>
          <w:sz w:val="17"/>
          <w:szCs w:val="17"/>
        </w:rPr>
        <w:t xml:space="preserve"> consiste na execução de procedimentos técnicos destinados a garantir </w:t>
      </w:r>
      <w:r>
        <w:rPr>
          <w:rFonts w:ascii="Arial" w:hAnsi="Arial" w:eastAsia="Times New Roman" w:cs="Arial"/>
          <w:b w:val="0"/>
          <w:bCs w:val="0"/>
          <w:sz w:val="17"/>
          <w:szCs w:val="17"/>
        </w:rPr>
        <w:t>a qualidade da água armazenada, eliminando impurezas, resíduos, micro-organismos e possíveis agentes contaminantes. As atividades incluem:</w:t>
      </w:r>
    </w:p>
    <w:p w14:paraId="2C08BF7E">
      <w:pPr>
        <w:suppressAutoHyphens w:val="0"/>
        <w:spacing w:after="0" w:line="240" w:lineRule="auto"/>
        <w:ind w:left="0" w:leftChars="0" w:firstLine="0" w:firstLineChars="0"/>
        <w:jc w:val="both"/>
        <w:rPr>
          <w:rFonts w:ascii="Arial" w:hAnsi="Arial" w:eastAsia="Times New Roman" w:cs="Arial"/>
          <w:b w:val="0"/>
          <w:bCs w:val="0"/>
          <w:sz w:val="17"/>
          <w:szCs w:val="17"/>
        </w:rPr>
      </w:pPr>
      <w:r>
        <w:rPr>
          <w:rFonts w:hint="default" w:ascii="Arial" w:hAnsi="Arial" w:eastAsia="Times New Roman" w:cs="Arial"/>
          <w:b w:val="0"/>
          <w:bCs w:val="0"/>
          <w:sz w:val="17"/>
          <w:szCs w:val="17"/>
          <w:lang w:val="pt-BR"/>
        </w:rPr>
        <w:t xml:space="preserve">2.10.1.1 </w:t>
      </w:r>
      <w:r>
        <w:rPr>
          <w:rFonts w:ascii="Arial" w:hAnsi="Arial" w:eastAsia="Times New Roman" w:cs="Arial"/>
          <w:b w:val="0"/>
          <w:bCs w:val="0"/>
          <w:sz w:val="17"/>
          <w:szCs w:val="17"/>
        </w:rPr>
        <w:t>Esvaziamento total do reservatório, com descarte adequado da água remanescente conforme normas ambientais.</w:t>
      </w:r>
    </w:p>
    <w:p w14:paraId="25D499E1">
      <w:pPr>
        <w:suppressAutoHyphens w:val="0"/>
        <w:spacing w:after="0" w:line="240" w:lineRule="auto"/>
        <w:ind w:left="0" w:leftChars="0" w:firstLine="0" w:firstLineChars="0"/>
        <w:jc w:val="both"/>
        <w:rPr>
          <w:rFonts w:ascii="Arial" w:hAnsi="Arial" w:eastAsia="Times New Roman" w:cs="Arial"/>
          <w:b w:val="0"/>
          <w:bCs w:val="0"/>
          <w:sz w:val="17"/>
          <w:szCs w:val="17"/>
        </w:rPr>
      </w:pPr>
      <w:r>
        <w:rPr>
          <w:rFonts w:hint="default" w:ascii="Arial" w:hAnsi="Arial" w:eastAsia="Times New Roman" w:cs="Arial"/>
          <w:b w:val="0"/>
          <w:bCs w:val="0"/>
          <w:sz w:val="17"/>
          <w:szCs w:val="17"/>
          <w:lang w:val="pt-BR"/>
        </w:rPr>
        <w:t xml:space="preserve">2.10.1.2 </w:t>
      </w:r>
      <w:r>
        <w:rPr>
          <w:rFonts w:ascii="Arial" w:hAnsi="Arial" w:eastAsia="Times New Roman" w:cs="Arial"/>
          <w:b w:val="0"/>
          <w:bCs w:val="0"/>
          <w:sz w:val="17"/>
          <w:szCs w:val="17"/>
        </w:rPr>
        <w:t>Remoção de sedimentos, incrustações e resíduos acumulados nas paredes e no fundo da caixa d’água, utilizando ferramentas adequadas e produtos aprovados para contato com água potável.</w:t>
      </w:r>
    </w:p>
    <w:p w14:paraId="7DBFF2DA">
      <w:pPr>
        <w:suppressAutoHyphens w:val="0"/>
        <w:spacing w:after="0" w:line="240" w:lineRule="auto"/>
        <w:ind w:left="0" w:leftChars="0" w:firstLine="0" w:firstLineChars="0"/>
        <w:jc w:val="both"/>
        <w:rPr>
          <w:rFonts w:ascii="Arial" w:hAnsi="Arial" w:eastAsia="Times New Roman" w:cs="Arial"/>
          <w:b w:val="0"/>
          <w:bCs w:val="0"/>
          <w:sz w:val="17"/>
          <w:szCs w:val="17"/>
        </w:rPr>
      </w:pPr>
      <w:r>
        <w:rPr>
          <w:rFonts w:hint="default" w:ascii="Arial" w:hAnsi="Arial" w:eastAsia="Times New Roman" w:cs="Arial"/>
          <w:b w:val="0"/>
          <w:bCs w:val="0"/>
          <w:sz w:val="17"/>
          <w:szCs w:val="17"/>
          <w:lang w:val="pt-BR"/>
        </w:rPr>
        <w:t xml:space="preserve">2.10.1.3 </w:t>
      </w:r>
      <w:r>
        <w:rPr>
          <w:rFonts w:ascii="Arial" w:hAnsi="Arial" w:eastAsia="Times New Roman" w:cs="Arial"/>
          <w:b w:val="0"/>
          <w:bCs w:val="0"/>
          <w:sz w:val="17"/>
          <w:szCs w:val="17"/>
        </w:rPr>
        <w:t>Lavagem completa do reservatório, com aplicação de detergentes neutros e escovas específicas que não danificam o material da caixa (fibra, plástico, concreto ou metálica).</w:t>
      </w:r>
    </w:p>
    <w:p w14:paraId="04438FA8">
      <w:pPr>
        <w:suppressAutoHyphens w:val="0"/>
        <w:spacing w:after="0" w:line="240" w:lineRule="auto"/>
        <w:ind w:left="0" w:leftChars="0" w:firstLine="0" w:firstLineChars="0"/>
        <w:jc w:val="both"/>
        <w:rPr>
          <w:rFonts w:ascii="Arial" w:hAnsi="Arial" w:eastAsia="Times New Roman" w:cs="Arial"/>
          <w:b w:val="0"/>
          <w:bCs w:val="0"/>
          <w:sz w:val="17"/>
          <w:szCs w:val="17"/>
        </w:rPr>
      </w:pPr>
      <w:r>
        <w:rPr>
          <w:rFonts w:hint="default" w:ascii="Arial" w:hAnsi="Arial" w:eastAsia="Times New Roman" w:cs="Arial"/>
          <w:b w:val="0"/>
          <w:bCs w:val="0"/>
          <w:sz w:val="17"/>
          <w:szCs w:val="17"/>
          <w:lang w:val="pt-BR"/>
        </w:rPr>
        <w:t xml:space="preserve">2.10.1.4 </w:t>
      </w:r>
      <w:r>
        <w:rPr>
          <w:rFonts w:ascii="Arial" w:hAnsi="Arial" w:eastAsia="Times New Roman" w:cs="Arial"/>
          <w:b w:val="0"/>
          <w:bCs w:val="0"/>
          <w:sz w:val="17"/>
          <w:szCs w:val="17"/>
        </w:rPr>
        <w:t>Desinfecção interna, utilizando solução clorada ou produto sanitizante devidamente autorizado pelos órgãos competentes.</w:t>
      </w:r>
    </w:p>
    <w:p w14:paraId="1CF15AD0">
      <w:pPr>
        <w:suppressAutoHyphens w:val="0"/>
        <w:spacing w:after="0" w:line="240" w:lineRule="auto"/>
        <w:ind w:left="0" w:leftChars="0" w:firstLine="0" w:firstLineChars="0"/>
        <w:jc w:val="both"/>
        <w:rPr>
          <w:rFonts w:ascii="Arial" w:hAnsi="Arial" w:eastAsia="Times New Roman" w:cs="Arial"/>
          <w:b w:val="0"/>
          <w:bCs w:val="0"/>
          <w:sz w:val="17"/>
          <w:szCs w:val="17"/>
        </w:rPr>
      </w:pPr>
      <w:r>
        <w:rPr>
          <w:rFonts w:ascii="Arial" w:hAnsi="Arial" w:eastAsia="Times New Roman" w:cs="Arial"/>
          <w:b w:val="0"/>
          <w:bCs w:val="0"/>
          <w:sz w:val="17"/>
          <w:szCs w:val="17"/>
        </w:rPr>
        <w:t>2</w:t>
      </w:r>
      <w:r>
        <w:rPr>
          <w:rFonts w:hint="default" w:ascii="Arial" w:hAnsi="Arial" w:eastAsia="Times New Roman" w:cs="Arial"/>
          <w:b w:val="0"/>
          <w:bCs w:val="0"/>
          <w:sz w:val="17"/>
          <w:szCs w:val="17"/>
          <w:lang w:val="pt-BR"/>
        </w:rPr>
        <w:t xml:space="preserve">.10.1.5 </w:t>
      </w:r>
      <w:r>
        <w:rPr>
          <w:rFonts w:ascii="Arial" w:hAnsi="Arial" w:eastAsia="Times New Roman" w:cs="Arial"/>
          <w:b w:val="0"/>
          <w:bCs w:val="0"/>
          <w:sz w:val="17"/>
          <w:szCs w:val="17"/>
        </w:rPr>
        <w:t>Enxágue e retirada completa da solução desinfetante, garantindo que não restem resíduos prejudiciais ao consumo humano.</w:t>
      </w:r>
    </w:p>
    <w:p w14:paraId="3C599B33">
      <w:pPr>
        <w:suppressAutoHyphens w:val="0"/>
        <w:spacing w:after="0" w:line="240" w:lineRule="auto"/>
        <w:ind w:left="0" w:leftChars="0" w:firstLine="0" w:firstLineChars="0"/>
        <w:jc w:val="both"/>
        <w:rPr>
          <w:rFonts w:ascii="Arial" w:hAnsi="Arial" w:eastAsia="Times New Roman" w:cs="Arial"/>
          <w:b w:val="0"/>
          <w:bCs w:val="0"/>
          <w:sz w:val="17"/>
          <w:szCs w:val="17"/>
        </w:rPr>
      </w:pPr>
      <w:r>
        <w:rPr>
          <w:rFonts w:ascii="Arial" w:hAnsi="Arial" w:eastAsia="Times New Roman" w:cs="Arial"/>
          <w:b w:val="0"/>
          <w:bCs w:val="0"/>
          <w:sz w:val="17"/>
          <w:szCs w:val="17"/>
        </w:rPr>
        <w:t>2.</w:t>
      </w:r>
      <w:r>
        <w:rPr>
          <w:rFonts w:hint="default" w:ascii="Arial" w:hAnsi="Arial" w:eastAsia="Times New Roman" w:cs="Arial"/>
          <w:b w:val="0"/>
          <w:bCs w:val="0"/>
          <w:sz w:val="17"/>
          <w:szCs w:val="17"/>
          <w:lang w:val="pt-BR"/>
        </w:rPr>
        <w:t xml:space="preserve">10.2 </w:t>
      </w:r>
      <w:r>
        <w:rPr>
          <w:rFonts w:ascii="Arial" w:hAnsi="Arial" w:eastAsia="Times New Roman" w:cs="Arial"/>
          <w:b w:val="0"/>
          <w:bCs w:val="0"/>
          <w:sz w:val="17"/>
          <w:szCs w:val="17"/>
        </w:rPr>
        <w:t>Vistoria final e vedação adequada, certificando-se de que não haja fissuras, infiltrações, tampas danificadas ou pontos de risco de contaminação externa.</w:t>
      </w:r>
    </w:p>
    <w:p w14:paraId="2EBE0BD6">
      <w:pPr>
        <w:suppressAutoHyphens w:val="0"/>
        <w:spacing w:after="0" w:line="240" w:lineRule="auto"/>
        <w:ind w:left="0" w:leftChars="0" w:firstLine="0" w:firstLineChars="0"/>
        <w:jc w:val="both"/>
        <w:rPr>
          <w:rFonts w:ascii="Arial" w:hAnsi="Arial" w:eastAsia="Times New Roman" w:cs="Arial"/>
          <w:b w:val="0"/>
          <w:bCs w:val="0"/>
          <w:sz w:val="17"/>
          <w:szCs w:val="17"/>
        </w:rPr>
      </w:pPr>
      <w:r>
        <w:rPr>
          <w:rFonts w:hint="default" w:ascii="Arial" w:hAnsi="Arial" w:eastAsia="Times New Roman" w:cs="Arial"/>
          <w:b w:val="0"/>
          <w:bCs w:val="0"/>
          <w:sz w:val="17"/>
          <w:szCs w:val="17"/>
          <w:lang w:val="pt-BR"/>
        </w:rPr>
        <w:t xml:space="preserve">2.10.3 </w:t>
      </w:r>
      <w:r>
        <w:rPr>
          <w:rFonts w:ascii="Arial" w:hAnsi="Arial" w:eastAsia="Times New Roman" w:cs="Arial"/>
          <w:b w:val="0"/>
          <w:bCs w:val="0"/>
          <w:sz w:val="17"/>
          <w:szCs w:val="17"/>
        </w:rPr>
        <w:t>Emissão de relatório técnico, contendo informações como:</w:t>
      </w:r>
    </w:p>
    <w:p w14:paraId="362715CE">
      <w:pPr>
        <w:spacing w:after="0" w:line="240" w:lineRule="auto"/>
        <w:ind w:left="0" w:leftChars="0" w:firstLine="0" w:firstLineChars="0"/>
        <w:rPr>
          <w:rFonts w:ascii="Arial" w:hAnsi="Arial" w:cs="Arial"/>
          <w:sz w:val="17"/>
          <w:szCs w:val="17"/>
        </w:rPr>
      </w:pPr>
      <w:r>
        <w:rPr>
          <w:rFonts w:ascii="Arial" w:hAnsi="Arial" w:cs="Arial"/>
          <w:sz w:val="17"/>
          <w:szCs w:val="17"/>
        </w:rPr>
        <w:t>- data e horário da execução;</w:t>
      </w:r>
    </w:p>
    <w:p w14:paraId="2CE83782">
      <w:pPr>
        <w:spacing w:after="0" w:line="240" w:lineRule="auto"/>
        <w:ind w:left="0" w:leftChars="0" w:firstLine="0" w:firstLineChars="0"/>
        <w:rPr>
          <w:rFonts w:ascii="Arial" w:hAnsi="Arial" w:cs="Arial"/>
          <w:sz w:val="17"/>
          <w:szCs w:val="17"/>
        </w:rPr>
      </w:pPr>
      <w:r>
        <w:rPr>
          <w:rFonts w:ascii="Arial" w:hAnsi="Arial" w:cs="Arial"/>
          <w:sz w:val="17"/>
          <w:szCs w:val="17"/>
        </w:rPr>
        <w:t>- identificação da equipe responsável, incluindo nomes dos profissionais que realizaram o serviço;</w:t>
      </w:r>
    </w:p>
    <w:p w14:paraId="3AE38E9C">
      <w:pPr>
        <w:spacing w:after="0" w:line="240" w:lineRule="auto"/>
        <w:ind w:left="0" w:leftChars="0" w:firstLine="0" w:firstLineChars="0"/>
        <w:rPr>
          <w:rFonts w:ascii="Arial" w:hAnsi="Arial" w:cs="Arial"/>
          <w:sz w:val="17"/>
          <w:szCs w:val="17"/>
        </w:rPr>
      </w:pPr>
      <w:r>
        <w:rPr>
          <w:rFonts w:ascii="Arial" w:hAnsi="Arial" w:cs="Arial"/>
          <w:sz w:val="17"/>
          <w:szCs w:val="17"/>
        </w:rPr>
        <w:t>- descrição dos procedimentos adotados na limpeza e desinfecção;</w:t>
      </w:r>
    </w:p>
    <w:p w14:paraId="5F1B06F8">
      <w:pPr>
        <w:spacing w:after="0" w:line="240" w:lineRule="auto"/>
        <w:ind w:left="0" w:leftChars="0" w:firstLine="0" w:firstLineChars="0"/>
        <w:rPr>
          <w:rFonts w:ascii="Arial" w:hAnsi="Arial" w:cs="Arial"/>
          <w:sz w:val="17"/>
          <w:szCs w:val="17"/>
        </w:rPr>
      </w:pPr>
      <w:r>
        <w:rPr>
          <w:rFonts w:ascii="Arial" w:hAnsi="Arial" w:cs="Arial"/>
          <w:sz w:val="17"/>
          <w:szCs w:val="17"/>
        </w:rPr>
        <w:t>- produtos utilizados, com respectivas concentrações e comprovação de regularidade sanitária;</w:t>
      </w:r>
    </w:p>
    <w:p w14:paraId="5F676E61">
      <w:pPr>
        <w:spacing w:after="0" w:line="240" w:lineRule="auto"/>
        <w:ind w:left="0" w:leftChars="0" w:firstLine="0" w:firstLineChars="0"/>
        <w:rPr>
          <w:rFonts w:ascii="Arial" w:hAnsi="Arial" w:cs="Arial"/>
          <w:sz w:val="17"/>
          <w:szCs w:val="17"/>
        </w:rPr>
      </w:pPr>
      <w:r>
        <w:rPr>
          <w:rFonts w:ascii="Arial" w:hAnsi="Arial" w:cs="Arial"/>
          <w:sz w:val="17"/>
          <w:szCs w:val="17"/>
        </w:rPr>
        <w:t>- avaliação do estado geral do reservatório, apontando condições estruturais, presença de resíduos, - danos ou irregularidades observadas;</w:t>
      </w:r>
    </w:p>
    <w:p w14:paraId="3D91B890">
      <w:pPr>
        <w:spacing w:after="0" w:line="240" w:lineRule="auto"/>
        <w:ind w:left="0" w:leftChars="0" w:firstLine="0" w:firstLineChars="0"/>
        <w:rPr>
          <w:rFonts w:ascii="Arial" w:hAnsi="Arial" w:cs="Arial"/>
          <w:sz w:val="17"/>
          <w:szCs w:val="17"/>
        </w:rPr>
      </w:pPr>
      <w:r>
        <w:rPr>
          <w:rFonts w:ascii="Arial" w:hAnsi="Arial" w:cs="Arial"/>
          <w:sz w:val="17"/>
          <w:szCs w:val="17"/>
        </w:rPr>
        <w:t>- declaração de conclusão do serviço e liberação para uso;</w:t>
      </w:r>
    </w:p>
    <w:p w14:paraId="212B0774">
      <w:pPr>
        <w:spacing w:after="0" w:line="240" w:lineRule="auto"/>
        <w:ind w:left="0" w:leftChars="0" w:firstLine="0" w:firstLineChars="0"/>
        <w:rPr>
          <w:rFonts w:ascii="Arial" w:hAnsi="Arial" w:cs="Arial"/>
          <w:sz w:val="17"/>
          <w:szCs w:val="17"/>
        </w:rPr>
      </w:pPr>
      <w:r>
        <w:rPr>
          <w:rFonts w:ascii="Arial" w:hAnsi="Arial" w:cs="Arial"/>
          <w:sz w:val="17"/>
          <w:szCs w:val="17"/>
        </w:rPr>
        <w:t>- assinatura do responsável técnico ou preposto autorizado.</w:t>
      </w:r>
    </w:p>
    <w:p w14:paraId="724E0129">
      <w:pPr>
        <w:suppressAutoHyphens w:val="0"/>
        <w:spacing w:after="0" w:line="240" w:lineRule="auto"/>
        <w:ind w:left="0" w:leftChars="0" w:firstLine="0" w:firstLineChars="0"/>
        <w:rPr>
          <w:rFonts w:ascii="Arial" w:hAnsi="Arial" w:eastAsia="Times New Roman" w:cs="Arial"/>
          <w:sz w:val="17"/>
          <w:szCs w:val="17"/>
        </w:rPr>
      </w:pPr>
      <w:r>
        <w:rPr>
          <w:rFonts w:ascii="Arial" w:hAnsi="Arial" w:eastAsia="Times New Roman" w:cs="Arial"/>
          <w:sz w:val="17"/>
          <w:szCs w:val="17"/>
        </w:rPr>
        <w:t>- Simplificação do processo licitatório e da gestão contratual;</w:t>
      </w:r>
    </w:p>
    <w:p w14:paraId="16106C94">
      <w:pPr>
        <w:suppressAutoHyphens w:val="0"/>
        <w:spacing w:after="0" w:line="240" w:lineRule="auto"/>
        <w:ind w:left="0" w:leftChars="0" w:firstLine="0" w:firstLineChars="0"/>
        <w:rPr>
          <w:rFonts w:ascii="Arial" w:hAnsi="Arial" w:eastAsia="Times New Roman" w:cs="Arial"/>
          <w:b w:val="0"/>
          <w:bCs w:val="0"/>
          <w:sz w:val="17"/>
          <w:szCs w:val="17"/>
        </w:rPr>
      </w:pPr>
      <w:r>
        <w:rPr>
          <w:rFonts w:ascii="Arial" w:hAnsi="Arial" w:eastAsia="Times New Roman" w:cs="Arial"/>
          <w:b w:val="0"/>
          <w:bCs w:val="0"/>
          <w:sz w:val="17"/>
          <w:szCs w:val="17"/>
        </w:rPr>
        <w:t>- Execução segura, uniforme e compatível com as necessidades institucionais.</w:t>
      </w:r>
    </w:p>
    <w:p w14:paraId="46CFF5CB">
      <w:pPr>
        <w:suppressAutoHyphens w:val="0"/>
        <w:spacing w:after="0" w:line="240" w:lineRule="auto"/>
        <w:ind w:left="0" w:leftChars="0" w:firstLine="0" w:firstLineChars="0"/>
        <w:rPr>
          <w:rFonts w:ascii="Arial" w:hAnsi="Arial" w:eastAsia="Times New Roman" w:cs="Arial"/>
          <w:b w:val="0"/>
          <w:bCs w:val="0"/>
          <w:sz w:val="17"/>
          <w:szCs w:val="17"/>
        </w:rPr>
      </w:pPr>
      <w:r>
        <w:rPr>
          <w:rFonts w:ascii="Arial" w:hAnsi="Arial" w:eastAsia="Times New Roman" w:cs="Arial"/>
          <w:b w:val="0"/>
          <w:bCs w:val="0"/>
          <w:sz w:val="17"/>
          <w:szCs w:val="17"/>
        </w:rPr>
        <w:t>4.5. Dessa forma, resta plenamente justificada a escolha pelo critério de Menor Preço por Lote para o atendimento do objeto.</w:t>
      </w:r>
    </w:p>
    <w:p w14:paraId="7D74FB8D">
      <w:pPr>
        <w:suppressAutoHyphens w:val="0"/>
        <w:spacing w:after="0" w:line="240" w:lineRule="auto"/>
        <w:ind w:left="0" w:leftChars="0" w:firstLine="0" w:firstLineChars="0"/>
        <w:contextualSpacing/>
        <w:jc w:val="both"/>
        <w:rPr>
          <w:rFonts w:ascii="Arial" w:hAnsi="Arial" w:eastAsia="Times New Roman"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lang w:val="pt-BR"/>
          <w14:textFill>
            <w14:solidFill>
              <w14:schemeClr w14:val="tx1"/>
            </w14:solidFill>
          </w14:textFill>
        </w:rPr>
        <w:t>4.6</w:t>
      </w:r>
      <w:r>
        <w:rPr>
          <w:rFonts w:hint="default" w:ascii="Arial" w:hAnsi="Arial" w:eastAsia="Times New Roman" w:cs="Arial"/>
          <w:b/>
          <w:color w:val="000000" w:themeColor="text1"/>
          <w:sz w:val="17"/>
          <w:szCs w:val="17"/>
          <w:lang w:val="pt-BR"/>
          <w14:textFill>
            <w14:solidFill>
              <w14:schemeClr w14:val="tx1"/>
            </w14:solidFill>
          </w14:textFill>
        </w:rPr>
        <w:t xml:space="preserve"> </w:t>
      </w:r>
      <w:r>
        <w:rPr>
          <w:rFonts w:ascii="Arial" w:hAnsi="Arial" w:eastAsia="Times New Roman" w:cs="Arial"/>
          <w:color w:val="000000" w:themeColor="text1"/>
          <w:sz w:val="17"/>
          <w:szCs w:val="17"/>
          <w14:textFill>
            <w14:solidFill>
              <w14:schemeClr w14:val="tx1"/>
            </w14:solidFill>
          </w14:textFill>
        </w:rPr>
        <w:t>Cada serviço deverá cumprir às</w:t>
      </w:r>
      <w:r>
        <w:rPr>
          <w:rFonts w:ascii="Arial" w:hAnsi="Arial" w:eastAsia="Times New Roman" w:cs="Arial"/>
          <w:bCs/>
          <w:color w:val="000000" w:themeColor="text1"/>
          <w:sz w:val="17"/>
          <w:szCs w:val="17"/>
          <w14:textFill>
            <w14:solidFill>
              <w14:schemeClr w14:val="tx1"/>
            </w14:solidFill>
          </w14:textFill>
        </w:rPr>
        <w:t xml:space="preserve"> especificações técnicas estabelecidas</w:t>
      </w:r>
      <w:r>
        <w:rPr>
          <w:rFonts w:ascii="Arial" w:hAnsi="Arial" w:eastAsia="Times New Roman" w:cs="Arial"/>
          <w:color w:val="000000" w:themeColor="text1"/>
          <w:sz w:val="17"/>
          <w:szCs w:val="17"/>
          <w14:textFill>
            <w14:solidFill>
              <w14:schemeClr w14:val="tx1"/>
            </w14:solidFill>
          </w14:textFill>
        </w:rPr>
        <w:t>, observando-se critérios de qualidade e integridade.</w:t>
      </w:r>
    </w:p>
    <w:p w14:paraId="2E6F3C48">
      <w:pPr>
        <w:spacing w:after="0" w:line="240" w:lineRule="auto"/>
        <w:ind w:left="0" w:leftChars="0" w:firstLine="0" w:firstLineChars="0"/>
        <w:contextualSpacing/>
        <w:jc w:val="both"/>
        <w:rPr>
          <w:rFonts w:ascii="Arial" w:hAnsi="Arial" w:eastAsia="LiberationSerif-Bold" w:cs="Arial"/>
          <w:color w:val="000000" w:themeColor="text1"/>
          <w:sz w:val="17"/>
          <w:szCs w:val="17"/>
          <w:lang w:eastAsia="zh-CN"/>
          <w14:textFill>
            <w14:solidFill>
              <w14:schemeClr w14:val="tx1"/>
            </w14:solidFill>
          </w14:textFill>
        </w:rPr>
      </w:pPr>
      <w:r>
        <w:rPr>
          <w:rFonts w:hint="default" w:ascii="Arial" w:hAnsi="Arial" w:eastAsia="LiberationSerif-Bold" w:cs="Arial"/>
          <w:color w:val="000000" w:themeColor="text1"/>
          <w:sz w:val="17"/>
          <w:szCs w:val="17"/>
          <w:lang w:val="pt-BR" w:eastAsia="zh-CN"/>
          <w14:textFill>
            <w14:solidFill>
              <w14:schemeClr w14:val="tx1"/>
            </w14:solidFill>
          </w14:textFill>
        </w:rPr>
        <w:t xml:space="preserve">4.6.1 </w:t>
      </w:r>
      <w:r>
        <w:rPr>
          <w:rFonts w:ascii="Arial" w:hAnsi="Arial" w:eastAsia="LiberationSerif-Bold" w:cs="Arial"/>
          <w:color w:val="000000" w:themeColor="text1"/>
          <w:sz w:val="17"/>
          <w:szCs w:val="17"/>
          <w:lang w:eastAsia="zh-CN"/>
          <w14:textFill>
            <w14:solidFill>
              <w14:schemeClr w14:val="tx1"/>
            </w14:solidFill>
          </w14:textFill>
        </w:rPr>
        <w:t>Cumprir as seguintes exigências normativas:</w:t>
      </w:r>
    </w:p>
    <w:p w14:paraId="5E26A7C7">
      <w:pPr>
        <w:spacing w:after="0" w:line="240" w:lineRule="auto"/>
        <w:ind w:left="0" w:leftChars="0" w:firstLine="0" w:firstLineChars="0"/>
        <w:contextualSpacing/>
        <w:jc w:val="both"/>
        <w:rPr>
          <w:rFonts w:ascii="Arial" w:hAnsi="Arial" w:eastAsia="LiberationSerif-Bold" w:cs="Arial"/>
          <w:color w:val="000000" w:themeColor="text1"/>
          <w:sz w:val="17"/>
          <w:szCs w:val="17"/>
          <w:lang w:eastAsia="zh-CN"/>
          <w14:textFill>
            <w14:solidFill>
              <w14:schemeClr w14:val="tx1"/>
            </w14:solidFill>
          </w14:textFill>
        </w:rPr>
      </w:pPr>
      <w:r>
        <w:rPr>
          <w:rFonts w:ascii="Arial" w:hAnsi="Arial" w:eastAsia="LiberationSerif-Bold" w:cs="Arial"/>
          <w:b/>
          <w:color w:val="000000" w:themeColor="text1"/>
          <w:sz w:val="17"/>
          <w:szCs w:val="17"/>
          <w:lang w:eastAsia="zh-CN"/>
          <w14:textFill>
            <w14:solidFill>
              <w14:schemeClr w14:val="tx1"/>
            </w14:solidFill>
          </w14:textFill>
        </w:rPr>
        <w:t>-</w:t>
      </w:r>
      <w:r>
        <w:rPr>
          <w:rFonts w:ascii="Arial" w:hAnsi="Arial" w:eastAsia="LiberationSerif-Bold" w:cs="Arial"/>
          <w:color w:val="000000" w:themeColor="text1"/>
          <w:sz w:val="17"/>
          <w:szCs w:val="17"/>
          <w:lang w:eastAsia="zh-CN"/>
          <w14:textFill>
            <w14:solidFill>
              <w14:schemeClr w14:val="tx1"/>
            </w14:solidFill>
          </w14:textFill>
        </w:rPr>
        <w:t>NR 33- Segurança e Saúde nos trabalhos em Espaços Confinados;</w:t>
      </w:r>
    </w:p>
    <w:p w14:paraId="6839126A">
      <w:pPr>
        <w:spacing w:after="0" w:line="240" w:lineRule="auto"/>
        <w:ind w:left="0" w:leftChars="0" w:firstLine="0" w:firstLineChars="0"/>
        <w:contextualSpacing/>
        <w:jc w:val="both"/>
        <w:rPr>
          <w:rFonts w:ascii="Arial" w:hAnsi="Arial" w:cs="Arial"/>
          <w:sz w:val="17"/>
          <w:szCs w:val="17"/>
        </w:rPr>
      </w:pPr>
      <w:r>
        <w:rPr>
          <w:rFonts w:ascii="Arial" w:hAnsi="Arial" w:eastAsia="LiberationSerif-Bold" w:cs="Arial"/>
          <w:b/>
          <w:color w:val="000000" w:themeColor="text1"/>
          <w:sz w:val="17"/>
          <w:szCs w:val="17"/>
          <w:lang w:eastAsia="zh-CN"/>
          <w14:textFill>
            <w14:solidFill>
              <w14:schemeClr w14:val="tx1"/>
            </w14:solidFill>
          </w14:textFill>
        </w:rPr>
        <w:t>-</w:t>
      </w:r>
      <w:r>
        <w:rPr>
          <w:rFonts w:ascii="Arial" w:hAnsi="Arial" w:cs="Arial"/>
          <w:sz w:val="17"/>
          <w:szCs w:val="17"/>
        </w:rPr>
        <w:t>NR 35- Trabalho em Altura ( quando aplicável);</w:t>
      </w:r>
    </w:p>
    <w:p w14:paraId="56E71907">
      <w:pPr>
        <w:spacing w:after="0" w:line="240" w:lineRule="auto"/>
        <w:ind w:left="0" w:leftChars="0" w:firstLine="0" w:firstLineChars="0"/>
        <w:contextualSpacing/>
        <w:jc w:val="both"/>
        <w:rPr>
          <w:rFonts w:ascii="Arial" w:hAnsi="Arial" w:cs="Arial"/>
          <w:sz w:val="17"/>
          <w:szCs w:val="17"/>
        </w:rPr>
      </w:pPr>
      <w:r>
        <w:rPr>
          <w:rFonts w:ascii="Arial" w:hAnsi="Arial" w:eastAsia="LiberationSerif-Bold" w:cs="Arial"/>
          <w:b/>
          <w:color w:val="000000" w:themeColor="text1"/>
          <w:sz w:val="17"/>
          <w:szCs w:val="17"/>
          <w:lang w:eastAsia="zh-CN"/>
          <w14:textFill>
            <w14:solidFill>
              <w14:schemeClr w14:val="tx1"/>
            </w14:solidFill>
          </w14:textFill>
        </w:rPr>
        <w:t>-</w:t>
      </w:r>
      <w:r>
        <w:rPr>
          <w:rFonts w:ascii="Arial" w:hAnsi="Arial" w:cs="Arial"/>
          <w:sz w:val="17"/>
          <w:szCs w:val="17"/>
        </w:rPr>
        <w:t>NR 06- Equipamentos de Proteção Individual (EPI);</w:t>
      </w:r>
    </w:p>
    <w:p w14:paraId="210E0A10">
      <w:pPr>
        <w:spacing w:after="0" w:line="240" w:lineRule="auto"/>
        <w:ind w:left="0" w:leftChars="0" w:firstLine="0" w:firstLineChars="0"/>
        <w:contextualSpacing/>
        <w:jc w:val="both"/>
        <w:rPr>
          <w:rFonts w:ascii="Arial" w:hAnsi="Arial" w:cs="Arial"/>
          <w:sz w:val="17"/>
          <w:szCs w:val="17"/>
        </w:rPr>
      </w:pPr>
      <w:r>
        <w:rPr>
          <w:rFonts w:ascii="Arial" w:hAnsi="Arial" w:eastAsia="Times New Roman" w:cs="Arial"/>
          <w:sz w:val="17"/>
          <w:szCs w:val="17"/>
        </w:rPr>
        <w:t>-</w:t>
      </w:r>
      <w:r>
        <w:rPr>
          <w:rFonts w:ascii="Arial" w:hAnsi="Arial" w:eastAsia="Times New Roman" w:cs="Arial"/>
          <w:bCs/>
          <w:sz w:val="17"/>
          <w:szCs w:val="17"/>
        </w:rPr>
        <w:t>Comprovação do registro ou notificação dos produtos na ANVISA,</w:t>
      </w:r>
      <w:r>
        <w:rPr>
          <w:sz w:val="17"/>
          <w:szCs w:val="17"/>
        </w:rPr>
        <w:t xml:space="preserve"> </w:t>
      </w:r>
      <w:r>
        <w:rPr>
          <w:rFonts w:ascii="Arial" w:hAnsi="Arial" w:cs="Arial"/>
          <w:sz w:val="17"/>
          <w:szCs w:val="17"/>
        </w:rPr>
        <w:t>em conformidade com a legislação sanitária vigente;</w:t>
      </w:r>
    </w:p>
    <w:p w14:paraId="1447F1EA">
      <w:pPr>
        <w:spacing w:after="0" w:line="240" w:lineRule="auto"/>
        <w:ind w:left="0" w:leftChars="0" w:firstLine="0" w:firstLineChars="0"/>
        <w:contextualSpacing/>
        <w:jc w:val="both"/>
        <w:rPr>
          <w:rFonts w:ascii="Arial" w:hAnsi="Arial" w:cs="Arial"/>
          <w:sz w:val="17"/>
          <w:szCs w:val="17"/>
        </w:rPr>
      </w:pPr>
      <w:r>
        <w:rPr>
          <w:rFonts w:hint="default" w:ascii="Arial" w:hAnsi="Arial" w:cs="Arial"/>
          <w:sz w:val="17"/>
          <w:szCs w:val="17"/>
          <w:lang w:val="pt-BR"/>
        </w:rPr>
        <w:t xml:space="preserve">4.7 </w:t>
      </w:r>
      <w:r>
        <w:rPr>
          <w:rFonts w:ascii="Arial" w:hAnsi="Arial" w:cs="Arial"/>
          <w:sz w:val="17"/>
          <w:szCs w:val="17"/>
        </w:rPr>
        <w:t>Todas as NBRs deverão ser cumpridas e comprovações de registro ou notificações  deverão ser apresentadas na execução de cada serviço.</w:t>
      </w:r>
    </w:p>
    <w:p w14:paraId="6E015B9D">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hint="default" w:ascii="Arial" w:hAnsi="Arial" w:eastAsia="Times New Roman" w:cs="Arial"/>
          <w:sz w:val="17"/>
          <w:szCs w:val="17"/>
          <w:lang w:val="pt-BR"/>
        </w:rPr>
        <w:t xml:space="preserve">4.8 </w:t>
      </w:r>
      <w:r>
        <w:rPr>
          <w:rFonts w:ascii="Arial" w:hAnsi="Arial" w:eastAsia="Times New Roman" w:cs="Arial"/>
          <w:sz w:val="17"/>
          <w:szCs w:val="17"/>
        </w:rPr>
        <w:t xml:space="preserve">A execução será feita </w:t>
      </w:r>
      <w:r>
        <w:rPr>
          <w:rFonts w:ascii="Arial" w:hAnsi="Arial" w:eastAsia="Times New Roman" w:cs="Arial"/>
          <w:bCs/>
          <w:sz w:val="17"/>
          <w:szCs w:val="17"/>
        </w:rPr>
        <w:t>de forma parcelada e conforme necessidade</w:t>
      </w:r>
      <w:r>
        <w:rPr>
          <w:rFonts w:ascii="Arial" w:hAnsi="Arial" w:eastAsia="Times New Roman" w:cs="Arial"/>
          <w:sz w:val="17"/>
          <w:szCs w:val="17"/>
        </w:rPr>
        <w:t xml:space="preserve">, mediante envio Autorização de Fornecimento de responsabilidade da unidade solicitante, com prazos, locais e horários definidos a cada Solicitação. </w:t>
      </w:r>
    </w:p>
    <w:p w14:paraId="7AAB3F31">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hint="default" w:ascii="Arial" w:hAnsi="Arial" w:eastAsia="Times New Roman" w:cs="Arial"/>
          <w:sz w:val="17"/>
          <w:szCs w:val="17"/>
          <w:lang w:val="pt-BR"/>
        </w:rPr>
        <w:t xml:space="preserve">4.9 </w:t>
      </w:r>
      <w:r>
        <w:rPr>
          <w:rFonts w:ascii="Arial" w:hAnsi="Arial" w:eastAsia="Times New Roman" w:cs="Arial"/>
          <w:sz w:val="17"/>
          <w:szCs w:val="17"/>
        </w:rPr>
        <w:t xml:space="preserve">Todos os elementos elencados possibilitam que a contratação produza os efeitos pretendidos de forma satisfatória para a Administração. </w:t>
      </w:r>
    </w:p>
    <w:p w14:paraId="2E745E8D">
      <w:pPr>
        <w:suppressAutoHyphens w:val="0"/>
        <w:spacing w:after="0" w:line="240" w:lineRule="auto"/>
        <w:ind w:left="0" w:leftChars="0" w:firstLine="0" w:firstLineChars="0"/>
        <w:contextualSpacing/>
        <w:jc w:val="both"/>
        <w:rPr>
          <w:rFonts w:ascii="Arial" w:hAnsi="Arial" w:eastAsia="Times New Roman" w:cs="Arial"/>
          <w:b w:val="0"/>
          <w:bCs w:val="0"/>
          <w:color w:val="000000"/>
          <w:sz w:val="17"/>
          <w:szCs w:val="17"/>
        </w:rPr>
      </w:pPr>
      <w:r>
        <w:rPr>
          <w:rFonts w:hint="default" w:ascii="Arial" w:hAnsi="Arial" w:eastAsia="Times New Roman" w:cs="Arial"/>
          <w:b w:val="0"/>
          <w:bCs w:val="0"/>
          <w:sz w:val="17"/>
          <w:szCs w:val="17"/>
          <w:lang w:val="pt-BR"/>
        </w:rPr>
        <w:t xml:space="preserve">4.10 </w:t>
      </w:r>
      <w:r>
        <w:rPr>
          <w:rFonts w:ascii="Arial" w:hAnsi="Arial" w:eastAsia="Times New Roman" w:cs="Arial"/>
          <w:b w:val="0"/>
          <w:bCs w:val="0"/>
          <w:color w:val="000000"/>
          <w:sz w:val="17"/>
          <w:szCs w:val="17"/>
        </w:rPr>
        <w:t xml:space="preserve">SUBCONTRATAÇÃO </w:t>
      </w:r>
    </w:p>
    <w:p w14:paraId="72EEFF5F">
      <w:pPr>
        <w:tabs>
          <w:tab w:val="left" w:pos="142"/>
        </w:tabs>
        <w:spacing w:after="0" w:line="240" w:lineRule="auto"/>
        <w:ind w:left="0" w:leftChars="0" w:firstLine="0" w:firstLineChars="0"/>
        <w:jc w:val="both"/>
        <w:rPr>
          <w:rFonts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 xml:space="preserve">4.10.1 </w:t>
      </w:r>
      <w:r>
        <w:rPr>
          <w:rFonts w:ascii="Arial" w:hAnsi="Arial" w:eastAsia="Times New Roman" w:cs="Arial"/>
          <w:b w:val="0"/>
          <w:bCs w:val="0"/>
          <w:color w:val="000000"/>
          <w:sz w:val="17"/>
          <w:szCs w:val="17"/>
        </w:rPr>
        <w:t>Não é admitida a subcontratação do objeto contratual.</w:t>
      </w:r>
    </w:p>
    <w:p w14:paraId="0B193F3B">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w:t>
      </w:r>
      <w:r>
        <w:rPr>
          <w:rFonts w:hint="default" w:ascii="Arial" w:hAnsi="Arial" w:cs="Arial"/>
          <w:bCs/>
          <w:sz w:val="17"/>
          <w:szCs w:val="17"/>
        </w:rPr>
        <w:t>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val="0"/>
          <w:bCs w:val="0"/>
          <w:i w:val="0"/>
          <w:iCs w:val="0"/>
          <w:color w:val="auto"/>
          <w:sz w:val="17"/>
          <w:szCs w:val="17"/>
        </w:rPr>
        <w:t xml:space="preserve">4.1.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001/2026</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0"/>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4993DDF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5.1.1.</w:t>
      </w:r>
      <w:r>
        <w:rPr>
          <w:rFonts w:hint="default" w:ascii="Arial" w:hAnsi="Arial"/>
          <w:b w:val="0"/>
          <w:bCs w:val="0"/>
          <w:sz w:val="17"/>
          <w:szCs w:val="17"/>
        </w:rPr>
        <w:t xml:space="preserve"> Assumir a responsabilidade pelos encargos fiscais e comerciais resultantes da adjudicação desta licitação;</w:t>
      </w:r>
    </w:p>
    <w:p w14:paraId="2D1A0486">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21AFCDA7">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.1.3.  Reparar, corrigir, remover, reconstruir ou substituir, às suas expensas, no todo ou em parte, o objeto desta Ata de registro de preços em que se verificarem vícios, defeitos ou incorreções resultantes da entrega.</w:t>
      </w:r>
    </w:p>
    <w:p w14:paraId="2FAA66F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.1.4.</w:t>
      </w:r>
      <w:r>
        <w:rPr>
          <w:rFonts w:hint="default" w:ascii="Arial" w:hAnsi="Arial"/>
          <w:b w:val="0"/>
          <w:bCs w:val="0"/>
          <w:sz w:val="17"/>
          <w:szCs w:val="17"/>
        </w:rPr>
        <w:tab/>
      </w:r>
      <w:r>
        <w:rPr>
          <w:rFonts w:hint="default" w:ascii="Arial" w:hAnsi="Arial"/>
          <w:b w:val="0"/>
          <w:bCs w:val="0"/>
          <w:sz w:val="17"/>
          <w:szCs w:val="17"/>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2C9F2D64">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.1.5. A contratada deverá fornecer e exigir de seus empregados o uso adequado de todos os Equipamentos de Proteção Individual (EPI) necessários à execução dos serviços, em conformidade com as normas de segurança e saúde do trabalho. É responsabilidade exclusiva da contratada garantir que os EPIs estejam em perfeito estado de conservação, devidamente certificados e adequados aos riscos inerentes às atividades desempenhadas.</w:t>
      </w:r>
    </w:p>
    <w:p w14:paraId="0777BC52">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.1.6. A contratada deverá fiscalizar seus colaboradores quanto ao uso correto dos EPIs, respondendo integralmente por qualquer dano, acidente ou infração decorrente do uso inadequado ou da ausência desses equipamentos, isentando a Administração de qualquer responsabilidade a esse respeito.</w:t>
      </w:r>
    </w:p>
    <w:p w14:paraId="7DBAADA3">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.1.7. Utilizar exclusivamente produtos, saneantes, desinfetantes, detergentes e demais insumos devidamente regularizados junto à Agência Nacional de Vigilância Sanitária – ANVISA, em conformidade com a legislação sanitária vigente;</w:t>
      </w:r>
    </w:p>
    <w:p w14:paraId="5CF56C74">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.1.8. Apresentar, sempre que solicitado pela fiscalização do contrato, comprovação do registro ou notificação dos produtos na ANVISA,</w:t>
      </w:r>
    </w:p>
    <w:p w14:paraId="69583B89">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.1.9 .  Garantir que os produtos utilizados sejam adequados ao tipo de serviço contratado, não oferecendo risco à saúde humana, ao meio ambiente ou às estruturas das caixas d’água;</w:t>
      </w:r>
    </w:p>
    <w:p w14:paraId="77C645B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.1.10. Responsabilizar-se integralmente por quaisquer danos, contaminações ou não conformidades decorrentes do uso de produtos irregulares, inadequados ou em desacordo com as normas sanitárias;</w:t>
      </w:r>
    </w:p>
    <w:p w14:paraId="22015AB1">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.1.11.  Substituir imediatamente, sem ônus para a CONTRATANTE, qualquer produto que venha a ser considerado inadequado ou irregular pela fiscalização do contrato ou por órgão sanitário competente.</w:t>
      </w:r>
    </w:p>
    <w:p w14:paraId="669F5808">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.1.12. A CONTRATADA será integral e exclusivamente responsável por fornecer todos os equipamentos, ferramentas, materiais, produtos de limpeza, acessórios e demais recursos necessários para a execução dos serviços de limpeza e desinfecção das caixas d’água, sem qualquer ônus adicional para a CONTRATANTE.⠀Todos os equipamentos utilizados deverão estar em perfeitas condições de funcionamento, atender às normas de segurança aplicáveis e ser adequados ao serviço contratado, não cabendo à contratante qualquer responsabilidade por danos, perdas ou substituições decorrentes de seu uso.</w:t>
      </w:r>
    </w:p>
    <w:p w14:paraId="1AB29843">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.1.13. A contratada deverá executar os serviços de limpeza e desinfecção das caixas d’água em todas as unidades indicadas pela contratante, estejam elas localizadas na área urbana, nos distritos ou na zona rural, sem qualquer ônus adicional relativo a deslocamento, logística, transporte, equipe ou equipamentos.A contratada é responsável por organizar os meios necessários para garantir o atendimento integral das demandas, independentemente da distância, dificuldade de acesso ou condições do local, não cabendo à contratante custos extras ou adicionais por tais fatores.</w:t>
      </w:r>
    </w:p>
    <w:p w14:paraId="018F58F8">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.1.14. A execução dos serviços será de forma parcelada, em até 30 dias corridos contados do recebimento da Autorização de Fornecimento, cumpridos no endereço informado pelo setor requisitante. Como mencionado no item 6.2., em casos excepcionais, incluindo situações de força maior ou motivo fortuito, o prazo para execução dos serviços poderá ser prorrogado para até 5 (cinco) dias úteis, contados a partir do envio da Autorização de Fornecimento (AF).</w:t>
      </w:r>
    </w:p>
    <w:p w14:paraId="6E88F92A">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.1.15. Efetuar a execução do objeto em perfeitas condições, conforme especificações, prazo e local constantes no Termo de Referência e seus anexos, acompanhado da respectiva nota fiscal, na qual constarão as indicações referentes às especificidades dos serviços;</w:t>
      </w:r>
    </w:p>
    <w:p w14:paraId="75BFE27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.1.16. Comunicar à CONTRATANTE qualquer anormalidade de caráter urgente e prestar os esclarecimentos que julgarem-se necessários</w:t>
      </w:r>
    </w:p>
    <w:p w14:paraId="3DE8512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.1.17. Deverá conter na Nota Fiscal, o número da Autorização de Fornecimento e número de empenho referente ao produto.</w:t>
      </w:r>
    </w:p>
    <w:p w14:paraId="0BEC6784">
      <w:pPr>
        <w:pStyle w:val="304"/>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5.1.18 </w:t>
      </w:r>
      <w:r>
        <w:rPr>
          <w:rFonts w:hint="default" w:ascii="Arial" w:hAnsi="Arial" w:cs="Arial"/>
          <w:sz w:val="17"/>
          <w:szCs w:val="17"/>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605E3110">
      <w:pPr>
        <w:pStyle w:val="304"/>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5.1.19 </w:t>
      </w:r>
      <w:r>
        <w:rPr>
          <w:rFonts w:hint="default" w:ascii="Arial" w:hAnsi="Arial" w:cs="Arial"/>
          <w:sz w:val="17"/>
          <w:szCs w:val="17"/>
        </w:rPr>
        <w:t>Cumprir a Lei 4.971/2023 o qual o qual estabelece o programa municipal de contratação de mulheres vítimas de violência doméstica.</w:t>
      </w:r>
    </w:p>
    <w:p w14:paraId="0D91FB8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292907C6">
      <w:pPr>
        <w:pStyle w:val="221"/>
        <w:keepNext w:val="0"/>
        <w:keepLines w:val="0"/>
        <w:pageBreakBefore w:val="0"/>
        <w:widowControl/>
        <w:numPr>
          <w:ilvl w:val="2"/>
          <w:numId w:val="20"/>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eastAsia="Times New Roman" w:cs="Arial"/>
          <w:b/>
          <w:bCs/>
          <w:sz w:val="17"/>
          <w:szCs w:val="17"/>
        </w:rPr>
      </w:pPr>
      <w:r>
        <w:rPr>
          <w:rFonts w:hint="default" w:ascii="Arial" w:hAnsi="Arial" w:eastAsia="Times New Roman" w:cs="Arial"/>
          <w:b/>
          <w:bCs/>
          <w:sz w:val="17"/>
          <w:szCs w:val="17"/>
        </w:rPr>
        <w:t>Da Contratante:</w:t>
      </w:r>
    </w:p>
    <w:p w14:paraId="28A06434">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5.2</w:t>
      </w:r>
      <w:r>
        <w:rPr>
          <w:rFonts w:hint="default" w:ascii="Arial" w:hAnsi="Arial"/>
          <w:b w:val="0"/>
          <w:bCs w:val="0"/>
          <w:sz w:val="17"/>
          <w:szCs w:val="17"/>
        </w:rPr>
        <w:t>.1. Promover o acompanhamento e a fiscalização da execução do objeto da aquisição.</w:t>
      </w:r>
    </w:p>
    <w:p w14:paraId="5351FF08">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.2.2. Prestar informações, relativas ao objeto da aquisição, que venham a ser solicitadas pela licitante vencedora.</w:t>
      </w:r>
    </w:p>
    <w:p w14:paraId="30365EEE">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.2.3. Efetuar o pagamento do valor constante na nota fiscal/fatura, em até 30 (trinta) dias consecutivos após o recebimento da mesma, devidamente atestada.</w:t>
      </w:r>
    </w:p>
    <w:p w14:paraId="51DFC5B7">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.2.4. Rejeitar os serviços que não satisfizerem aos padrões exigidos nas especificações e recomendações da contratante.</w:t>
      </w:r>
    </w:p>
    <w:p w14:paraId="29DFE01C">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.2.5. Notificar a CONTRATADA, por escrito, quando não efetuar os serviços, após o prazo estipulado pela CONTRATANTE.</w:t>
      </w:r>
    </w:p>
    <w:p w14:paraId="38FE7214">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.2.6. Notificar a CONTRATADA, por escrito, de quaisquer irregularidades que venham a ocorrer, em função da prestação do objeto da Ata de Registro de Preços.</w:t>
      </w:r>
    </w:p>
    <w:p w14:paraId="60247ED4">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.2.7. Cumprir e fazer-se cumprir o disposto nas cláusulas deste Termo de Referência.</w:t>
      </w:r>
    </w:p>
    <w:p w14:paraId="3CAB4E1F">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.2.8. Fornecer todos os elementos básicos e dados complementares à execução dos serviços ora licitados.</w:t>
      </w:r>
    </w:p>
    <w:p w14:paraId="45B2FAE7">
      <w:pPr>
        <w:rPr>
          <w:rFonts w:hint="default"/>
          <w:sz w:val="17"/>
          <w:szCs w:val="17"/>
        </w:rPr>
      </w:pPr>
    </w:p>
    <w:p w14:paraId="3CDC2BBF">
      <w:pPr>
        <w:pStyle w:val="279"/>
        <w:numPr>
          <w:ilvl w:val="0"/>
          <w:numId w:val="0"/>
        </w:numPr>
        <w:spacing w:before="0"/>
        <w:jc w:val="both"/>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jc w:val="both"/>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jc w:val="both"/>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jc w:val="both"/>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5" w:name="cadastro_reserva"/>
      <w:bookmarkEnd w:id="45"/>
    </w:p>
    <w:p w14:paraId="3221622C">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jc w:val="both"/>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jc w:val="both"/>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6" w:name="habilitacao_reserva"/>
      <w:bookmarkEnd w:id="46"/>
    </w:p>
    <w:p w14:paraId="7CAB53C8">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jc w:val="both"/>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jc w:val="both"/>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jc w:val="both"/>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7" w:name="recusa_dos_que_baixaram_preco"/>
      <w:bookmarkEnd w:id="47"/>
    </w:p>
    <w:p w14:paraId="35E3989D">
      <w:pPr>
        <w:pStyle w:val="304"/>
        <w:spacing w:before="0" w:after="0" w:line="240" w:lineRule="auto"/>
        <w:jc w:val="both"/>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está prevista e indicada no processo, pela área competente da Prefeitura Municipal de Cataguases, sob o número: </w:t>
      </w:r>
    </w:p>
    <w:tbl>
      <w:tblPr>
        <w:tblStyle w:val="5"/>
        <w:tblpPr w:leftFromText="141" w:rightFromText="141" w:vertAnchor="text" w:horzAnchor="margin" w:tblpXSpec="center" w:tblpY="211"/>
        <w:tblW w:w="9039" w:type="dxa"/>
        <w:tblInd w:w="0" w:type="dxa"/>
        <w:tblLayout w:type="fixed"/>
        <w:tblCellMar>
          <w:top w:w="0" w:type="dxa"/>
          <w:left w:w="108" w:type="dxa"/>
          <w:bottom w:w="0" w:type="dxa"/>
          <w:right w:w="108" w:type="dxa"/>
        </w:tblCellMar>
      </w:tblPr>
      <w:tblGrid>
        <w:gridCol w:w="4690"/>
        <w:gridCol w:w="4349"/>
      </w:tblGrid>
      <w:tr w14:paraId="5C51BD7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419FA459">
            <w:pPr>
              <w:widowControl w:val="0"/>
              <w:spacing w:after="0" w:line="240" w:lineRule="auto"/>
              <w:ind w:left="-240" w:leftChars="-100" w:right="-143" w:firstLine="219" w:firstLineChars="129"/>
              <w:jc w:val="center"/>
              <w:rPr>
                <w:rFonts w:ascii="Arial" w:hAnsi="Arial" w:eastAsia="Arial" w:cs="Arial"/>
                <w:b/>
                <w:sz w:val="17"/>
                <w:szCs w:val="17"/>
              </w:rPr>
            </w:pPr>
            <w:r>
              <w:rPr>
                <w:rFonts w:ascii="Arial" w:hAnsi="Arial" w:eastAsia="Arial" w:cs="Arial"/>
                <w:b/>
                <w:sz w:val="17"/>
                <w:szCs w:val="17"/>
              </w:rPr>
              <w:t>Secretaria/Setor</w:t>
            </w:r>
          </w:p>
        </w:tc>
        <w:tc>
          <w:tcPr>
            <w:tcW w:w="4349"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5230FB83">
            <w:pPr>
              <w:widowControl w:val="0"/>
              <w:spacing w:after="0" w:line="240" w:lineRule="auto"/>
              <w:ind w:right="233"/>
              <w:jc w:val="center"/>
              <w:rPr>
                <w:rFonts w:ascii="Arial" w:hAnsi="Arial" w:eastAsia="Arial" w:cs="Arial"/>
                <w:b/>
                <w:sz w:val="17"/>
                <w:szCs w:val="17"/>
              </w:rPr>
            </w:pPr>
            <w:r>
              <w:rPr>
                <w:rFonts w:ascii="Arial" w:hAnsi="Arial" w:eastAsia="Arial" w:cs="Arial"/>
                <w:b/>
                <w:sz w:val="17"/>
                <w:szCs w:val="17"/>
              </w:rPr>
              <w:t>CENTRO DE CUSTO</w:t>
            </w:r>
          </w:p>
        </w:tc>
      </w:tr>
      <w:tr w14:paraId="4E72C5F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FCB93D6">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3C5AAC28">
            <w:pPr>
              <w:widowControl w:val="0"/>
              <w:spacing w:after="0" w:line="240" w:lineRule="auto"/>
              <w:jc w:val="center"/>
              <w:rPr>
                <w:rFonts w:ascii="Arial" w:hAnsi="Arial" w:eastAsia="Arial" w:cs="Arial"/>
                <w:sz w:val="17"/>
                <w:szCs w:val="17"/>
              </w:rPr>
            </w:pPr>
            <w:r>
              <w:rPr>
                <w:rFonts w:ascii="Arial" w:hAnsi="Arial" w:eastAsia="Arial" w:cs="Arial"/>
                <w:sz w:val="17"/>
                <w:szCs w:val="17"/>
              </w:rPr>
              <w:t>2</w:t>
            </w:r>
          </w:p>
        </w:tc>
      </w:tr>
      <w:tr w14:paraId="73C7541C">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6A96821">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1806735B">
            <w:pPr>
              <w:widowControl w:val="0"/>
              <w:spacing w:after="0" w:line="240" w:lineRule="auto"/>
              <w:jc w:val="center"/>
              <w:rPr>
                <w:rFonts w:ascii="Arial" w:hAnsi="Arial" w:eastAsia="Arial" w:cs="Arial"/>
                <w:sz w:val="17"/>
                <w:szCs w:val="17"/>
              </w:rPr>
            </w:pPr>
            <w:r>
              <w:rPr>
                <w:rFonts w:ascii="Arial" w:hAnsi="Arial" w:eastAsia="Arial" w:cs="Arial"/>
                <w:sz w:val="17"/>
                <w:szCs w:val="17"/>
              </w:rPr>
              <w:t>13</w:t>
            </w:r>
          </w:p>
        </w:tc>
      </w:tr>
      <w:tr w14:paraId="2B11C821">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A1E391E">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24719C32">
            <w:pPr>
              <w:widowControl w:val="0"/>
              <w:spacing w:after="0" w:line="240" w:lineRule="auto"/>
              <w:jc w:val="center"/>
              <w:rPr>
                <w:rFonts w:ascii="Arial" w:hAnsi="Arial" w:eastAsia="Arial" w:cs="Arial"/>
                <w:sz w:val="17"/>
                <w:szCs w:val="17"/>
              </w:rPr>
            </w:pPr>
            <w:r>
              <w:rPr>
                <w:rFonts w:ascii="Arial" w:hAnsi="Arial" w:eastAsia="Arial" w:cs="Arial"/>
                <w:sz w:val="17"/>
                <w:szCs w:val="17"/>
              </w:rPr>
              <w:t>6</w:t>
            </w:r>
          </w:p>
        </w:tc>
      </w:tr>
      <w:tr w14:paraId="2BE3564E">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F02DE01">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Fundo do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00516A41">
            <w:pPr>
              <w:widowControl w:val="0"/>
              <w:spacing w:after="0" w:line="240" w:lineRule="auto"/>
              <w:jc w:val="center"/>
              <w:rPr>
                <w:rFonts w:ascii="Arial" w:hAnsi="Arial" w:eastAsia="Arial" w:cs="Arial"/>
                <w:sz w:val="17"/>
                <w:szCs w:val="17"/>
              </w:rPr>
            </w:pPr>
            <w:r>
              <w:rPr>
                <w:rFonts w:ascii="Arial" w:hAnsi="Arial" w:eastAsia="Arial" w:cs="Arial"/>
                <w:sz w:val="17"/>
                <w:szCs w:val="17"/>
              </w:rPr>
              <w:t>7</w:t>
            </w:r>
          </w:p>
        </w:tc>
      </w:tr>
      <w:tr w14:paraId="6B15AFA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47F444E">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788E2583">
            <w:pPr>
              <w:widowControl w:val="0"/>
              <w:spacing w:after="0" w:line="240" w:lineRule="auto"/>
              <w:jc w:val="center"/>
              <w:rPr>
                <w:rFonts w:ascii="Arial" w:hAnsi="Arial" w:eastAsia="Arial" w:cs="Arial"/>
                <w:sz w:val="17"/>
                <w:szCs w:val="17"/>
              </w:rPr>
            </w:pPr>
            <w:r>
              <w:rPr>
                <w:rFonts w:ascii="Arial" w:hAnsi="Arial" w:eastAsia="Arial" w:cs="Arial"/>
                <w:sz w:val="17"/>
                <w:szCs w:val="17"/>
              </w:rPr>
              <w:t>4</w:t>
            </w:r>
          </w:p>
        </w:tc>
      </w:tr>
      <w:tr w14:paraId="27438888">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4B03C58">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Cultura e Turismo</w:t>
            </w:r>
          </w:p>
        </w:tc>
        <w:tc>
          <w:tcPr>
            <w:tcW w:w="4349" w:type="dxa"/>
            <w:tcBorders>
              <w:top w:val="single" w:color="000000" w:sz="4" w:space="0"/>
              <w:left w:val="single" w:color="000000" w:sz="4" w:space="0"/>
              <w:bottom w:val="single" w:color="000000" w:sz="4" w:space="0"/>
              <w:right w:val="single" w:color="000000" w:sz="4" w:space="0"/>
            </w:tcBorders>
            <w:vAlign w:val="center"/>
          </w:tcPr>
          <w:p w14:paraId="5DA7E8EB">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11</w:t>
            </w:r>
          </w:p>
        </w:tc>
      </w:tr>
      <w:tr w14:paraId="4843003C">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5E228F7E">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CATRANS</w:t>
            </w:r>
          </w:p>
        </w:tc>
        <w:tc>
          <w:tcPr>
            <w:tcW w:w="4349" w:type="dxa"/>
            <w:tcBorders>
              <w:top w:val="single" w:color="000000" w:sz="4" w:space="0"/>
              <w:left w:val="single" w:color="000000" w:sz="4" w:space="0"/>
              <w:bottom w:val="single" w:color="000000" w:sz="4" w:space="0"/>
              <w:right w:val="single" w:color="000000" w:sz="4" w:space="0"/>
            </w:tcBorders>
            <w:vAlign w:val="center"/>
          </w:tcPr>
          <w:p w14:paraId="35213AB1">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14</w:t>
            </w:r>
          </w:p>
        </w:tc>
      </w:tr>
      <w:tr w14:paraId="6BFA1BCB">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B8E7D52">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Obras</w:t>
            </w:r>
          </w:p>
        </w:tc>
        <w:tc>
          <w:tcPr>
            <w:tcW w:w="4349" w:type="dxa"/>
            <w:tcBorders>
              <w:top w:val="single" w:color="000000" w:sz="4" w:space="0"/>
              <w:left w:val="single" w:color="000000" w:sz="4" w:space="0"/>
              <w:bottom w:val="single" w:color="000000" w:sz="4" w:space="0"/>
              <w:right w:val="single" w:color="000000" w:sz="4" w:space="0"/>
            </w:tcBorders>
            <w:vAlign w:val="center"/>
          </w:tcPr>
          <w:p w14:paraId="350E9841">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12</w:t>
            </w:r>
          </w:p>
        </w:tc>
      </w:tr>
      <w:tr w14:paraId="6A2296A8">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B87F096">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Esportes</w:t>
            </w:r>
          </w:p>
        </w:tc>
        <w:tc>
          <w:tcPr>
            <w:tcW w:w="4349" w:type="dxa"/>
            <w:tcBorders>
              <w:top w:val="single" w:color="000000" w:sz="4" w:space="0"/>
              <w:left w:val="single" w:color="000000" w:sz="4" w:space="0"/>
              <w:bottom w:val="single" w:color="000000" w:sz="4" w:space="0"/>
              <w:right w:val="single" w:color="000000" w:sz="4" w:space="0"/>
            </w:tcBorders>
            <w:vAlign w:val="center"/>
          </w:tcPr>
          <w:p w14:paraId="6056F784">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17</w:t>
            </w:r>
          </w:p>
        </w:tc>
      </w:tr>
    </w:tbl>
    <w:p w14:paraId="159E1EDC">
      <w:pPr>
        <w:spacing w:line="240" w:lineRule="auto"/>
        <w:jc w:val="both"/>
        <w:rPr>
          <w:rFonts w:hint="default" w:ascii="Arial" w:hAnsi="Arial" w:cs="Arial"/>
          <w:b w:val="0"/>
          <w:bCs/>
          <w:color w:val="000000" w:themeColor="text1"/>
          <w:sz w:val="17"/>
          <w:szCs w:val="17"/>
          <w14:textFill>
            <w14:solidFill>
              <w14:schemeClr w14:val="tx1"/>
            </w14:solidFill>
          </w14:textFill>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088ABB91">
      <w:pPr>
        <w:jc w:val="both"/>
        <w:rPr>
          <w:rFonts w:hint="default" w:ascii="Arial" w:hAnsi="Arial" w:cs="Arial"/>
          <w:b w:val="0"/>
          <w:bCs/>
          <w:sz w:val="17"/>
          <w:szCs w:val="17"/>
          <w:u w:val="none"/>
        </w:rPr>
      </w:pPr>
      <w:r>
        <w:rPr>
          <w:rFonts w:hint="default" w:ascii="Arial" w:hAnsi="Arial" w:cs="Arial"/>
          <w:b w:val="0"/>
          <w:bCs/>
          <w:sz w:val="17"/>
          <w:szCs w:val="17"/>
          <w:u w:val="single"/>
          <w:lang w:val="pt-BR"/>
        </w:rPr>
        <w:t>7.2.3 A responsabilidade para verificação das certidões de regularidade fiscal e trabalhista cabe ao fiscal do contrato. A assinatura no verso da nota atesta a regularidade e obrigações cumpridas pela empresa.</w:t>
      </w:r>
    </w:p>
    <w:p w14:paraId="38314819">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70D95218">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88A200C">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0CEB4692">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1758CBEA">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1"/>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registrado tornar-se superior ao preço pra</w:t>
      </w:r>
      <w:r>
        <w:rPr>
          <w:rFonts w:hint="default" w:ascii="Arial" w:hAnsi="Arial" w:eastAsia="Calibri" w:cs="Arial"/>
          <w:b w:val="0"/>
          <w:bCs w:val="0"/>
          <w:sz w:val="17"/>
          <w:szCs w:val="17"/>
        </w:rPr>
        <w:t>ti</w:t>
      </w:r>
      <w:r>
        <w:rPr>
          <w:rFonts w:hint="default" w:ascii="Arial" w:hAnsi="Arial" w:cs="Arial"/>
          <w:b w:val="0"/>
          <w:bCs w:val="0"/>
          <w:sz w:val="17"/>
          <w:szCs w:val="17"/>
        </w:rPr>
        <w:t>cado no mercado por mo</w:t>
      </w:r>
      <w:r>
        <w:rPr>
          <w:rFonts w:hint="default" w:ascii="Arial" w:hAnsi="Arial" w:eastAsia="Calibri" w:cs="Arial"/>
          <w:b w:val="0"/>
          <w:bCs w:val="0"/>
          <w:sz w:val="17"/>
          <w:szCs w:val="17"/>
        </w:rPr>
        <w:t>ti</w:t>
      </w:r>
      <w:r>
        <w:rPr>
          <w:rFonts w:hint="default" w:ascii="Arial" w:hAnsi="Arial" w:cs="Arial"/>
          <w:b w:val="0"/>
          <w:bCs w:val="0"/>
          <w:sz w:val="17"/>
          <w:szCs w:val="17"/>
        </w:rPr>
        <w:t>vo superveniente,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convocará o fornecedor para negociar a redução do preço registrado.</w:t>
      </w:r>
    </w:p>
    <w:p w14:paraId="4E38057A">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Caso não aceite reduzir seu preço aos valores pra</w:t>
      </w:r>
      <w:r>
        <w:rPr>
          <w:rFonts w:hint="default" w:ascii="Arial" w:hAnsi="Arial" w:eastAsia="Calibri" w:cs="Arial"/>
          <w:b w:val="0"/>
          <w:bCs w:val="0"/>
          <w:sz w:val="17"/>
          <w:szCs w:val="17"/>
        </w:rPr>
        <w:t>ti</w:t>
      </w:r>
      <w:r>
        <w:rPr>
          <w:rFonts w:hint="default" w:ascii="Arial" w:hAnsi="Arial" w:cs="Arial"/>
          <w:b w:val="0"/>
          <w:bCs w:val="0"/>
          <w:sz w:val="17"/>
          <w:szCs w:val="17"/>
        </w:rPr>
        <w:t>cados pelo mercado, o fornecedor será liberado do compromisso assumido quanto ao item registrado, sem aplicação de penalidades administrativas.</w:t>
      </w:r>
    </w:p>
    <w:p w14:paraId="4D0A721A">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Se não obtiver êxito nas negociações, o órgão ou en</w:t>
      </w:r>
      <w:r>
        <w:rPr>
          <w:rFonts w:hint="default" w:ascii="Arial" w:hAnsi="Arial" w:eastAsia="Calibri" w:cs="Arial"/>
          <w:b w:val="0"/>
          <w:bCs w:val="0"/>
          <w:sz w:val="17"/>
          <w:szCs w:val="17"/>
        </w:rPr>
        <w:t>tid</w:t>
      </w:r>
      <w:r>
        <w:rPr>
          <w:rFonts w:hint="default" w:ascii="Arial" w:hAnsi="Arial" w:cs="Arial"/>
          <w:b w:val="0"/>
          <w:bCs w:val="0"/>
          <w:sz w:val="17"/>
          <w:szCs w:val="17"/>
        </w:rPr>
        <w:t>ade gerenciadora procederá ao cancelamento da ata de registro de preços, adotando as medidas cabíveis para obtenção de contratação mais vantajosa.</w:t>
      </w:r>
      <w:bookmarkStart w:id="48" w:name="reducao_preco_mercado_negociacao_frustra"/>
      <w:bookmarkEnd w:id="48"/>
    </w:p>
    <w:p w14:paraId="3CDD3738">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redução do preço registrado, o gerenciador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1"/>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9" w:name="hipotese_preco_mercado_maior"/>
      <w:bookmarkEnd w:id="49"/>
    </w:p>
    <w:p w14:paraId="33993A6D">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0" w:name="prova_preco_mercado_maior"/>
      <w:bookmarkEnd w:id="50"/>
    </w:p>
    <w:p w14:paraId="3F87E5CA">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Não hipótese de não comprovação da existência de fato superveniente que inviabilize o preço registrado, o pedido será indeferido pelo órgão ou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 gerenciadora e o fornecedor deverá cumprir as obrigações estabelecidas na ata, sob pena de cancelamento do seu registro,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cancelamento_do_fornecedor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9.1</w:t>
      </w:r>
      <w:r>
        <w:rPr>
          <w:rFonts w:hint="default" w:ascii="Arial" w:hAnsi="Arial" w:cs="Arial"/>
          <w:b w:val="0"/>
          <w:bCs w:val="0"/>
          <w:sz w:val="17"/>
          <w:szCs w:val="17"/>
        </w:rPr>
        <w:fldChar w:fldCharType="end"/>
      </w:r>
      <w:r>
        <w:rPr>
          <w:rFonts w:hint="default" w:ascii="Arial" w:hAnsi="Arial" w:cs="Arial"/>
          <w:b w:val="0"/>
          <w:bCs w:val="0"/>
          <w:sz w:val="17"/>
          <w:szCs w:val="17"/>
        </w:rPr>
        <w:t>, sem prejuízo das sanções previstas na Lei nº 14.133, de 2021, e na legislação aplicável.</w:t>
      </w:r>
      <w:bookmarkStart w:id="51" w:name="nao_comprovacao_majoracao_mercado"/>
      <w:bookmarkEnd w:id="51"/>
    </w:p>
    <w:p w14:paraId="06CC111E">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b w:val="0"/>
          <w:bCs w:val="0"/>
          <w:sz w:val="17"/>
          <w:szCs w:val="17"/>
          <w:lang w:val="pt-BR"/>
        </w:rPr>
        <w:t>.</w:t>
      </w:r>
    </w:p>
    <w:p w14:paraId="71ED4E24">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Se não obtiver êxito nas negociações, o órgão ou entidade gerenciadora procederá ao cancelamento da ata de registro de preços,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cancelamento_da_ata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9.4</w:t>
      </w:r>
      <w:r>
        <w:rPr>
          <w:rFonts w:hint="default" w:ascii="Arial" w:hAnsi="Arial" w:cs="Arial"/>
          <w:b w:val="0"/>
          <w:bCs w:val="0"/>
          <w:sz w:val="17"/>
          <w:szCs w:val="17"/>
        </w:rPr>
        <w:fldChar w:fldCharType="end"/>
      </w:r>
      <w:r>
        <w:rPr>
          <w:rFonts w:hint="default" w:ascii="Arial" w:hAnsi="Arial" w:cs="Arial"/>
          <w:b w:val="0"/>
          <w:bCs w:val="0"/>
          <w:sz w:val="17"/>
          <w:szCs w:val="17"/>
        </w:rPr>
        <w:t>, e adotará as medidas cabíveis para a obtenção da contratação mais vantajosa.</w:t>
      </w:r>
      <w:bookmarkStart w:id="52" w:name="majora_preco_mercado_negociacao_frustra"/>
      <w:bookmarkEnd w:id="52"/>
    </w:p>
    <w:p w14:paraId="5F8F3740">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de comprovação da majoração do preço de mercado que inviabilize o preço registrado, conforme previsto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hipotese_preco_mercado_maior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w:t>
      </w:r>
      <w:r>
        <w:rPr>
          <w:rFonts w:hint="default" w:ascii="Arial" w:hAnsi="Arial" w:cs="Arial"/>
          <w:b w:val="0"/>
          <w:bCs w:val="0"/>
          <w:sz w:val="17"/>
          <w:szCs w:val="17"/>
        </w:rPr>
        <w:fldChar w:fldCharType="end"/>
      </w:r>
      <w:r>
        <w:rPr>
          <w:rFonts w:hint="default" w:ascii="Arial" w:hAnsi="Arial" w:cs="Arial"/>
          <w:b w:val="0"/>
          <w:bCs w:val="0"/>
          <w:sz w:val="17"/>
          <w:szCs w:val="17"/>
        </w:rPr>
        <w:t xml:space="preserve"> e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prova_preco_mercado_maior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8.2.1</w:t>
      </w:r>
      <w:r>
        <w:rPr>
          <w:rFonts w:hint="default" w:ascii="Arial" w:hAnsi="Arial" w:cs="Arial"/>
          <w:b w:val="0"/>
          <w:bCs w:val="0"/>
          <w:sz w:val="17"/>
          <w:szCs w:val="17"/>
        </w:rPr>
        <w:fldChar w:fldCharType="end"/>
      </w:r>
      <w:r>
        <w:rPr>
          <w:rFonts w:hint="default" w:ascii="Arial" w:hAnsi="Arial" w:cs="Arial"/>
          <w:b w:val="0"/>
          <w:bCs w:val="0"/>
          <w:sz w:val="17"/>
          <w:szCs w:val="17"/>
        </w:rPr>
        <w:t>,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val="0"/>
          <w:bCs w:val="0"/>
          <w:sz w:val="17"/>
          <w:szCs w:val="17"/>
        </w:rPr>
        <w:t>8.2.6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sobre a</w:t>
      </w:r>
      <w:r>
        <w:rPr>
          <w:rFonts w:hint="default" w:ascii="Arial" w:hAnsi="Arial" w:cs="Arial"/>
          <w:sz w:val="17"/>
          <w:szCs w:val="17"/>
        </w:rPr>
        <w:t xml:space="preserve">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3" w:name="cancelamento_do_fornecedor"/>
      <w:bookmarkEnd w:id="53"/>
    </w:p>
    <w:p w14:paraId="73300CB6">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2"/>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2"/>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4" w:name="cancelamento_da_ata"/>
      <w:bookmarkEnd w:id="54"/>
    </w:p>
    <w:p w14:paraId="60440A0E">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7BEB5D1C">
      <w:pPr>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690BB61">
      <w:pPr>
        <w:pStyle w:val="305"/>
        <w:spacing w:before="0" w:after="0" w:line="240" w:lineRule="auto"/>
        <w:ind w:left="0"/>
        <w:rPr>
          <w:rFonts w:hint="default" w:ascii="Arial" w:hAnsi="Arial" w:cs="Arial"/>
          <w:color w:val="auto"/>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auto"/>
          <w:sz w:val="17"/>
          <w:szCs w:val="17"/>
          <w:shd w:val="clear" w:color="auto" w:fill="FFFFFF"/>
        </w:rPr>
        <w:t xml:space="preserve">disposto nos arts. 155 e seguintes da Lei nº 14.133/21. </w:t>
      </w:r>
    </w:p>
    <w:p w14:paraId="56183D07">
      <w:pPr>
        <w:pStyle w:val="304"/>
        <w:tabs>
          <w:tab w:val="left" w:pos="567"/>
        </w:tabs>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 Com fulcro na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w:instrText>
      </w:r>
      <w:r>
        <w:rPr>
          <w:rFonts w:hint="default" w:ascii="Arial" w:hAnsi="Arial" w:cs="Arial"/>
          <w:color w:val="auto"/>
          <w:sz w:val="17"/>
          <w:szCs w:val="17"/>
        </w:rPr>
        <w:fldChar w:fldCharType="separate"/>
      </w:r>
      <w:r>
        <w:rPr>
          <w:rStyle w:val="12"/>
          <w:rFonts w:hint="default" w:ascii="Arial" w:hAnsi="Arial" w:cs="Arial"/>
          <w:color w:val="auto"/>
          <w:sz w:val="17"/>
          <w:szCs w:val="17"/>
        </w:rPr>
        <w:t>Lei nº 14.133, de 2021</w:t>
      </w:r>
      <w:r>
        <w:rPr>
          <w:rStyle w:val="12"/>
          <w:rFonts w:hint="default" w:ascii="Arial" w:hAnsi="Arial" w:cs="Arial"/>
          <w:color w:val="auto"/>
          <w:sz w:val="17"/>
          <w:szCs w:val="17"/>
        </w:rPr>
        <w:fldChar w:fldCharType="end"/>
      </w:r>
      <w:r>
        <w:rPr>
          <w:rFonts w:hint="default" w:ascii="Arial" w:hAnsi="Arial" w:cs="Arial"/>
          <w:color w:val="auto"/>
          <w:sz w:val="17"/>
          <w:szCs w:val="17"/>
        </w:rPr>
        <w:t xml:space="preserve">, a Administração poderá, garantida a prévia defesa, aplicar aos licitantes e/ou adjudicatários as seguintes sanções, sem prejuízo das responsabilidades civil e criminal: </w:t>
      </w:r>
    </w:p>
    <w:p w14:paraId="6A23CE6C">
      <w:pPr>
        <w:pStyle w:val="305"/>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.2.1 advertência; </w:t>
      </w:r>
    </w:p>
    <w:p w14:paraId="6976FAEB">
      <w:pPr>
        <w:pStyle w:val="305"/>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.2.2 multa;</w:t>
      </w:r>
    </w:p>
    <w:p w14:paraId="3469A6BA">
      <w:pPr>
        <w:pStyle w:val="305"/>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.2.3 impedimento de licitar e contratar:</w:t>
      </w:r>
    </w:p>
    <w:p w14:paraId="2E4F3C3B">
      <w:pPr>
        <w:pStyle w:val="305"/>
        <w:tabs>
          <w:tab w:val="left" w:pos="1843"/>
        </w:tabs>
        <w:spacing w:before="0" w:after="0" w:line="240" w:lineRule="auto"/>
        <w:ind w:left="0"/>
        <w:rPr>
          <w:rFonts w:hint="default" w:ascii="Arial" w:hAnsi="Arial" w:cs="Arial"/>
          <w:b/>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7"/>
          <w:szCs w:val="17"/>
        </w:rPr>
        <w:t>aplicou a penalidade.</w:t>
      </w:r>
    </w:p>
    <w:p w14:paraId="6A38AB12">
      <w:pPr>
        <w:pStyle w:val="305"/>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.2.5 na aplicação das sanções serão considerados:</w:t>
      </w:r>
    </w:p>
    <w:p w14:paraId="7E1BC70D">
      <w:pPr>
        <w:pStyle w:val="306"/>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.2.6 a natureza e a gravidade da infração cometida;</w:t>
      </w:r>
    </w:p>
    <w:p w14:paraId="68B840AD">
      <w:pPr>
        <w:pStyle w:val="306"/>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.2.7 as peculiaridades do caso concreto;</w:t>
      </w:r>
    </w:p>
    <w:p w14:paraId="29A7A46D">
      <w:pPr>
        <w:pStyle w:val="306"/>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.2.8 as circunstâncias agravantes ou atenuantes;</w:t>
      </w:r>
    </w:p>
    <w:p w14:paraId="6C85479B">
      <w:pPr>
        <w:pStyle w:val="306"/>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.2.9 os danos que dela provierem para a Administração Pública;</w:t>
      </w:r>
    </w:p>
    <w:p w14:paraId="17ADA1A2">
      <w:pPr>
        <w:pStyle w:val="279"/>
        <w:numPr>
          <w:ilvl w:val="0"/>
          <w:numId w:val="0"/>
        </w:numPr>
        <w:spacing w:before="0" w:line="240" w:lineRule="auto"/>
        <w:rPr>
          <w:rFonts w:hint="default" w:ascii="Arial" w:hAnsi="Arial" w:cs="Arial"/>
          <w:b w:val="0"/>
          <w:sz w:val="17"/>
          <w:szCs w:val="17"/>
        </w:rPr>
      </w:pPr>
      <w:r>
        <w:rPr>
          <w:rFonts w:hint="default" w:ascii="Arial" w:hAnsi="Arial" w:cs="Arial"/>
          <w:b w:val="0"/>
          <w:sz w:val="17"/>
          <w:szCs w:val="17"/>
        </w:rPr>
        <w:t>1</w:t>
      </w:r>
      <w:r>
        <w:rPr>
          <w:rFonts w:hint="default" w:ascii="Arial" w:hAnsi="Arial" w:cs="Arial"/>
          <w:b w:val="0"/>
          <w:sz w:val="17"/>
          <w:szCs w:val="17"/>
          <w:lang w:val="pt-BR"/>
        </w:rPr>
        <w:t>0</w:t>
      </w:r>
      <w:r>
        <w:rPr>
          <w:rFonts w:hint="default" w:ascii="Arial" w:hAnsi="Arial" w:cs="Arial"/>
          <w:b w:val="0"/>
          <w:sz w:val="17"/>
          <w:szCs w:val="17"/>
        </w:rPr>
        <w:t>.2.10 a implantação ou o aperfeiçoamento de programa de integridade</w:t>
      </w:r>
      <w:r>
        <w:rPr>
          <w:rFonts w:hint="default" w:ascii="Arial" w:hAnsi="Arial" w:cs="Arial"/>
          <w:sz w:val="17"/>
          <w:szCs w:val="17"/>
        </w:rPr>
        <w:t xml:space="preserve">, </w:t>
      </w:r>
      <w:r>
        <w:rPr>
          <w:rFonts w:hint="default" w:ascii="Arial" w:hAnsi="Arial" w:cs="Arial"/>
          <w:b w:val="0"/>
          <w:sz w:val="17"/>
          <w:szCs w:val="17"/>
        </w:rPr>
        <w:t>conforme normas e orientações dos órgãos de controle.</w:t>
      </w:r>
    </w:p>
    <w:p w14:paraId="4FE2DE8C">
      <w:pPr>
        <w:pStyle w:val="305"/>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.3 A sanção prevista no item 1</w:t>
      </w:r>
      <w:r>
        <w:rPr>
          <w:rFonts w:hint="default" w:cs="Arial"/>
          <w:color w:val="auto"/>
          <w:sz w:val="17"/>
          <w:szCs w:val="17"/>
          <w:lang w:val="pt-BR"/>
        </w:rPr>
        <w:t>0</w:t>
      </w:r>
      <w:r>
        <w:rPr>
          <w:rFonts w:hint="default" w:ascii="Arial" w:hAnsi="Arial" w:cs="Arial"/>
          <w:color w:val="auto"/>
          <w:sz w:val="17"/>
          <w:szCs w:val="17"/>
        </w:rPr>
        <w:t>.1 será aplicada exclusivamente pela infração administrativa prevista no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"art155i" </w:instrText>
      </w:r>
      <w:r>
        <w:rPr>
          <w:rFonts w:hint="default" w:ascii="Arial" w:hAnsi="Arial" w:cs="Arial"/>
          <w:sz w:val="17"/>
          <w:szCs w:val="17"/>
        </w:rPr>
        <w:fldChar w:fldCharType="separate"/>
      </w:r>
      <w:r>
        <w:rPr>
          <w:rStyle w:val="12"/>
          <w:rFonts w:hint="default" w:ascii="Arial" w:hAnsi="Arial" w:cs="Arial"/>
          <w:color w:val="auto"/>
          <w:sz w:val="17"/>
          <w:szCs w:val="17"/>
        </w:rPr>
        <w:t>inciso I do </w:t>
      </w:r>
      <w:r>
        <w:rPr>
          <w:rStyle w:val="12"/>
          <w:rFonts w:hint="default" w:ascii="Arial" w:hAnsi="Arial" w:cs="Arial"/>
          <w:bCs/>
          <w:color w:val="auto"/>
          <w:sz w:val="17"/>
          <w:szCs w:val="17"/>
        </w:rPr>
        <w:t>caput</w:t>
      </w:r>
      <w:r>
        <w:rPr>
          <w:rStyle w:val="12"/>
          <w:rFonts w:hint="default" w:ascii="Arial" w:hAnsi="Arial" w:cs="Arial"/>
          <w:color w:val="auto"/>
          <w:sz w:val="17"/>
          <w:szCs w:val="17"/>
        </w:rPr>
        <w:t> do art. 155 da Lei</w:t>
      </w:r>
      <w:r>
        <w:rPr>
          <w:rStyle w:val="12"/>
          <w:rFonts w:hint="default" w:ascii="Arial" w:hAnsi="Arial" w:cs="Arial"/>
          <w:color w:val="auto"/>
          <w:sz w:val="17"/>
          <w:szCs w:val="17"/>
        </w:rPr>
        <w:fldChar w:fldCharType="end"/>
      </w:r>
      <w:r>
        <w:rPr>
          <w:rFonts w:hint="default" w:ascii="Arial" w:hAnsi="Arial" w:cs="Arial"/>
          <w:color w:val="auto"/>
          <w:sz w:val="17"/>
          <w:szCs w:val="17"/>
        </w:rPr>
        <w:t xml:space="preserve"> 14.133/21, quando não se justificar a imposição de penalidade mais grave.</w:t>
      </w:r>
    </w:p>
    <w:p w14:paraId="53BC4E5B">
      <w:pPr>
        <w:pStyle w:val="305"/>
        <w:spacing w:before="0" w:after="0" w:line="240" w:lineRule="auto"/>
        <w:ind w:left="0"/>
        <w:rPr>
          <w:rFonts w:hint="default" w:ascii="Arial" w:hAnsi="Arial" w:cs="Arial"/>
          <w:sz w:val="17"/>
          <w:szCs w:val="17"/>
        </w:rPr>
      </w:pPr>
      <w:r>
        <w:rPr>
          <w:rFonts w:hint="default" w:ascii="Arial" w:hAnsi="Arial" w:cs="Arial"/>
          <w:color w:val="1D2228"/>
          <w:sz w:val="17"/>
          <w:szCs w:val="17"/>
          <w:shd w:val="clear" w:color="auto" w:fill="FFFFFF"/>
        </w:rPr>
        <w:t>1</w:t>
      </w:r>
      <w:r>
        <w:rPr>
          <w:rFonts w:hint="default" w:cs="Arial"/>
          <w:color w:val="1D2228"/>
          <w:sz w:val="17"/>
          <w:szCs w:val="17"/>
          <w:shd w:val="clear" w:color="auto" w:fill="FFFFFF"/>
          <w:lang w:val="pt-BR"/>
        </w:rPr>
        <w:t>0</w:t>
      </w:r>
      <w:r>
        <w:rPr>
          <w:rFonts w:hint="default" w:ascii="Arial" w:hAnsi="Arial" w:cs="Arial"/>
          <w:color w:val="1D2228"/>
          <w:sz w:val="17"/>
          <w:szCs w:val="17"/>
          <w:shd w:val="clear" w:color="auto" w:fill="FFFFFF"/>
        </w:rPr>
        <w:t xml:space="preserve">.3.1 </w:t>
      </w:r>
      <w:r>
        <w:rPr>
          <w:rFonts w:hint="default" w:ascii="Arial" w:hAnsi="Arial" w:cs="Arial"/>
          <w:sz w:val="17"/>
          <w:szCs w:val="17"/>
        </w:rPr>
        <w:t xml:space="preserve">dar causa à inexecução parcial do contrato; 10% do valor da parcela inadimplida; </w:t>
      </w:r>
    </w:p>
    <w:p w14:paraId="5AB5BEDD">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.3.2 dar causa à inexecução parcial do contrato que cause grave dano à Administração, ao funcionamento dos serviços públicos ou ao interesse coletivo; 15% do valor do contrato;</w:t>
      </w:r>
    </w:p>
    <w:p w14:paraId="3FD200FA">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.3.3 dar causa à inexecução total do contrato; 20% do valor do contrato;</w:t>
      </w:r>
    </w:p>
    <w:p w14:paraId="7D078265">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.3.4 deixar de entregar a documentação exigida para o certame; 5% do valor do contrato;</w:t>
      </w:r>
    </w:p>
    <w:p w14:paraId="424BF183">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.3.5 não manter a proposta, salvo em decorrência de fato superveniente devidamente justificado; 10% do valor do contrato;</w:t>
      </w:r>
    </w:p>
    <w:p w14:paraId="29F6B92F">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.3.6 não celebrar o contrato ou não entregar a documentação exigida para a contratação, quando convocado dentro do prazo de validade de sua proposta; 5% do valor do contrato;</w:t>
      </w:r>
    </w:p>
    <w:p w14:paraId="2EEB9783">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.3.7 ensejar o retardamento da execução ou da entrega do objeto da licitação sem motivo justificado; 10% do valor do contrato;</w:t>
      </w:r>
    </w:p>
    <w:p w14:paraId="514441B8">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.3.8 apresentar declaração ou documentação falsa exigida para o certame ou prestar declaração falsa durante a licitação ou a execução do contrato; 30% do valor do contrato;</w:t>
      </w:r>
    </w:p>
    <w:p w14:paraId="2754C220">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.3.9 fraudar a licitação ou praticar ato fraudulento na execução do contrato; 30% do valor do contrato;</w:t>
      </w:r>
    </w:p>
    <w:p w14:paraId="1F821430">
      <w:pPr>
        <w:pStyle w:val="305"/>
        <w:spacing w:before="0" w:after="0" w:line="240" w:lineRule="auto"/>
        <w:ind w:left="0"/>
        <w:rPr>
          <w:rFonts w:hint="default" w:ascii="Arial" w:hAnsi="Arial" w:cs="Arial"/>
          <w:b/>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 xml:space="preserve">.3.10 comportar-se de modo inidôneo ou cometer fraude de qualquer natureza; </w:t>
      </w:r>
      <w:r>
        <w:rPr>
          <w:rFonts w:hint="default" w:ascii="Arial" w:hAnsi="Arial" w:cs="Arial"/>
          <w:b/>
          <w:sz w:val="17"/>
          <w:szCs w:val="17"/>
        </w:rPr>
        <w:t>30% do valor    do contrato;</w:t>
      </w:r>
    </w:p>
    <w:p w14:paraId="7AC00341">
      <w:pPr>
        <w:pStyle w:val="305"/>
        <w:spacing w:before="0" w:after="0" w:line="240" w:lineRule="auto"/>
        <w:ind w:left="0"/>
        <w:rPr>
          <w:rFonts w:hint="default" w:ascii="Arial" w:hAnsi="Arial" w:cs="Arial"/>
          <w:b/>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 xml:space="preserve">.3.11 praticar atos ilícitos com vistas a frustrar os objetivos da licitação; </w:t>
      </w:r>
      <w:r>
        <w:rPr>
          <w:rFonts w:hint="default" w:ascii="Arial" w:hAnsi="Arial" w:cs="Arial"/>
          <w:b/>
          <w:sz w:val="17"/>
          <w:szCs w:val="17"/>
        </w:rPr>
        <w:t>30% do valor do contrato;</w:t>
      </w:r>
    </w:p>
    <w:p w14:paraId="2EED191B">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.3.12 praticar ato lesivo previsto no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\l "art5" </w:instrText>
      </w:r>
      <w:r>
        <w:rPr>
          <w:rFonts w:hint="default" w:ascii="Arial" w:hAnsi="Arial" w:cs="Arial"/>
          <w:sz w:val="17"/>
          <w:szCs w:val="17"/>
        </w:rPr>
        <w:fldChar w:fldCharType="separate"/>
      </w:r>
      <w:r>
        <w:rPr>
          <w:rStyle w:val="12"/>
          <w:rFonts w:hint="default" w:ascii="Arial" w:hAnsi="Arial" w:cs="Arial"/>
          <w:color w:val="auto"/>
          <w:sz w:val="17"/>
          <w:szCs w:val="17"/>
        </w:rPr>
        <w:t>art. 5º da Lei nº 12.846, de 1º de agosto de 2013.</w:t>
      </w:r>
      <w:r>
        <w:rPr>
          <w:rStyle w:val="12"/>
          <w:rFonts w:hint="default" w:ascii="Arial" w:hAnsi="Arial" w:cs="Arial"/>
          <w:color w:val="auto"/>
          <w:sz w:val="17"/>
          <w:szCs w:val="17"/>
        </w:rPr>
        <w:fldChar w:fldCharType="end"/>
      </w:r>
      <w:r>
        <w:rPr>
          <w:rFonts w:hint="default" w:ascii="Arial" w:hAnsi="Arial" w:cs="Arial"/>
          <w:sz w:val="17"/>
          <w:szCs w:val="17"/>
        </w:rPr>
        <w:t xml:space="preserve"> 30% do valor do contrato;</w:t>
      </w:r>
    </w:p>
    <w:p w14:paraId="5973CB95">
      <w:pPr>
        <w:pStyle w:val="305"/>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 A sanção prevista no item 1</w:t>
      </w:r>
      <w:r>
        <w:rPr>
          <w:rFonts w:hint="default" w:cs="Arial"/>
          <w:color w:val="auto"/>
          <w:sz w:val="17"/>
          <w:szCs w:val="17"/>
          <w:lang w:val="pt-BR"/>
        </w:rPr>
        <w:t>0</w:t>
      </w:r>
      <w:r>
        <w:rPr>
          <w:rFonts w:hint="default" w:ascii="Arial" w:hAnsi="Arial" w:cs="Arial"/>
          <w:color w:val="auto"/>
          <w:sz w:val="17"/>
          <w:szCs w:val="17"/>
        </w:rPr>
        <w:t>.3.2 será aplicada ao responsável pelas infrações administrativas previstas nos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"art155ii" </w:instrText>
      </w:r>
      <w:r>
        <w:rPr>
          <w:rFonts w:hint="default" w:ascii="Arial" w:hAnsi="Arial" w:cs="Arial"/>
          <w:sz w:val="17"/>
          <w:szCs w:val="17"/>
        </w:rPr>
        <w:fldChar w:fldCharType="separate"/>
      </w:r>
      <w:r>
        <w:rPr>
          <w:rStyle w:val="12"/>
          <w:rFonts w:hint="default" w:ascii="Arial" w:hAnsi="Arial" w:cs="Arial"/>
          <w:color w:val="auto"/>
          <w:sz w:val="17"/>
          <w:szCs w:val="17"/>
        </w:rPr>
        <w:t>incisos 1</w:t>
      </w:r>
      <w:r>
        <w:rPr>
          <w:rStyle w:val="12"/>
          <w:rFonts w:hint="default" w:cs="Arial"/>
          <w:color w:val="auto"/>
          <w:sz w:val="17"/>
          <w:szCs w:val="17"/>
          <w:lang w:val="pt-BR"/>
        </w:rPr>
        <w:t>0</w:t>
      </w:r>
      <w:r>
        <w:rPr>
          <w:rStyle w:val="12"/>
          <w:rFonts w:hint="default" w:ascii="Arial" w:hAnsi="Arial" w:cs="Arial"/>
          <w:color w:val="auto"/>
          <w:sz w:val="17"/>
          <w:szCs w:val="17"/>
        </w:rPr>
        <w:t>.3.1, 1</w:t>
      </w:r>
      <w:r>
        <w:rPr>
          <w:rStyle w:val="12"/>
          <w:rFonts w:hint="default" w:cs="Arial"/>
          <w:color w:val="auto"/>
          <w:sz w:val="17"/>
          <w:szCs w:val="17"/>
          <w:lang w:val="pt-BR"/>
        </w:rPr>
        <w:t>0</w:t>
      </w:r>
      <w:r>
        <w:rPr>
          <w:rStyle w:val="12"/>
          <w:rFonts w:hint="default" w:ascii="Arial" w:hAnsi="Arial" w:cs="Arial"/>
          <w:color w:val="auto"/>
          <w:sz w:val="17"/>
          <w:szCs w:val="17"/>
        </w:rPr>
        <w:t>.3.2, 1</w:t>
      </w:r>
      <w:r>
        <w:rPr>
          <w:rStyle w:val="12"/>
          <w:rFonts w:hint="default" w:cs="Arial"/>
          <w:color w:val="auto"/>
          <w:sz w:val="17"/>
          <w:szCs w:val="17"/>
          <w:lang w:val="pt-BR"/>
        </w:rPr>
        <w:t>0</w:t>
      </w:r>
      <w:r>
        <w:rPr>
          <w:rStyle w:val="12"/>
          <w:rFonts w:hint="default" w:ascii="Arial" w:hAnsi="Arial" w:cs="Arial"/>
          <w:color w:val="auto"/>
          <w:sz w:val="17"/>
          <w:szCs w:val="17"/>
        </w:rPr>
        <w:t>.3.3, 1</w:t>
      </w:r>
      <w:r>
        <w:rPr>
          <w:rStyle w:val="12"/>
          <w:rFonts w:hint="default" w:cs="Arial"/>
          <w:color w:val="auto"/>
          <w:sz w:val="17"/>
          <w:szCs w:val="17"/>
          <w:lang w:val="pt-BR"/>
        </w:rPr>
        <w:t>0</w:t>
      </w:r>
      <w:r>
        <w:rPr>
          <w:rStyle w:val="12"/>
          <w:rFonts w:hint="default" w:ascii="Arial" w:hAnsi="Arial" w:cs="Arial"/>
          <w:color w:val="auto"/>
          <w:sz w:val="17"/>
          <w:szCs w:val="17"/>
        </w:rPr>
        <w:t>.3.4, 1</w:t>
      </w:r>
      <w:r>
        <w:rPr>
          <w:rStyle w:val="12"/>
          <w:rFonts w:hint="default" w:cs="Arial"/>
          <w:color w:val="auto"/>
          <w:sz w:val="17"/>
          <w:szCs w:val="17"/>
          <w:lang w:val="pt-BR"/>
        </w:rPr>
        <w:t>0</w:t>
      </w:r>
      <w:r>
        <w:rPr>
          <w:rStyle w:val="12"/>
          <w:rFonts w:hint="default" w:ascii="Arial" w:hAnsi="Arial" w:cs="Arial"/>
          <w:color w:val="auto"/>
          <w:sz w:val="17"/>
          <w:szCs w:val="17"/>
        </w:rPr>
        <w:t>.3.5 e 1</w:t>
      </w:r>
      <w:r>
        <w:rPr>
          <w:rStyle w:val="12"/>
          <w:rFonts w:hint="default" w:cs="Arial"/>
          <w:color w:val="auto"/>
          <w:sz w:val="17"/>
          <w:szCs w:val="17"/>
          <w:lang w:val="pt-BR"/>
        </w:rPr>
        <w:t>0</w:t>
      </w:r>
      <w:r>
        <w:rPr>
          <w:rStyle w:val="12"/>
          <w:rFonts w:hint="default" w:ascii="Arial" w:hAnsi="Arial" w:cs="Arial"/>
          <w:color w:val="auto"/>
          <w:sz w:val="17"/>
          <w:szCs w:val="17"/>
        </w:rPr>
        <w:t>.3.6,</w:t>
      </w:r>
      <w:r>
        <w:rPr>
          <w:rStyle w:val="12"/>
          <w:rFonts w:hint="default" w:ascii="Arial" w:hAnsi="Arial" w:cs="Arial"/>
          <w:color w:val="auto"/>
          <w:sz w:val="17"/>
          <w:szCs w:val="17"/>
        </w:rPr>
        <w:fldChar w:fldCharType="end"/>
      </w:r>
      <w:r>
        <w:rPr>
          <w:rFonts w:hint="default" w:ascii="Arial" w:hAnsi="Arial" w:cs="Arial"/>
          <w:color w:val="auto"/>
          <w:sz w:val="17"/>
          <w:szCs w:val="17"/>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7DB2643">
      <w:pPr>
        <w:pStyle w:val="305"/>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.4.1 A sanção prevista no item 1</w:t>
      </w:r>
      <w:r>
        <w:rPr>
          <w:rFonts w:hint="default" w:cs="Arial"/>
          <w:color w:val="auto"/>
          <w:sz w:val="17"/>
          <w:szCs w:val="17"/>
          <w:lang w:val="pt-BR"/>
        </w:rPr>
        <w:t>0</w:t>
      </w:r>
      <w:r>
        <w:rPr>
          <w:rFonts w:hint="default" w:ascii="Arial" w:hAnsi="Arial" w:cs="Arial"/>
          <w:color w:val="auto"/>
          <w:sz w:val="17"/>
          <w:szCs w:val="17"/>
        </w:rPr>
        <w:t>.3.4 será aplicada ao responsável pelas infrações administrativas previstas nos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"art155viii" </w:instrText>
      </w:r>
      <w:r>
        <w:rPr>
          <w:rFonts w:hint="default" w:ascii="Arial" w:hAnsi="Arial" w:cs="Arial"/>
          <w:sz w:val="17"/>
          <w:szCs w:val="17"/>
        </w:rPr>
        <w:fldChar w:fldCharType="separate"/>
      </w:r>
      <w:r>
        <w:rPr>
          <w:rStyle w:val="12"/>
          <w:rFonts w:hint="default" w:ascii="Arial" w:hAnsi="Arial" w:cs="Arial"/>
          <w:color w:val="auto"/>
          <w:sz w:val="17"/>
          <w:szCs w:val="17"/>
        </w:rPr>
        <w:t>incisos 1</w:t>
      </w:r>
      <w:r>
        <w:rPr>
          <w:rStyle w:val="12"/>
          <w:rFonts w:hint="default" w:cs="Arial"/>
          <w:color w:val="auto"/>
          <w:sz w:val="17"/>
          <w:szCs w:val="17"/>
          <w:lang w:val="pt-BR"/>
        </w:rPr>
        <w:t>0</w:t>
      </w:r>
      <w:r>
        <w:rPr>
          <w:rStyle w:val="12"/>
          <w:rFonts w:hint="default" w:ascii="Arial" w:hAnsi="Arial" w:cs="Arial"/>
          <w:color w:val="auto"/>
          <w:sz w:val="17"/>
          <w:szCs w:val="17"/>
        </w:rPr>
        <w:t>.3.8, 1</w:t>
      </w:r>
      <w:r>
        <w:rPr>
          <w:rStyle w:val="12"/>
          <w:rFonts w:hint="default" w:cs="Arial"/>
          <w:color w:val="auto"/>
          <w:sz w:val="17"/>
          <w:szCs w:val="17"/>
          <w:lang w:val="pt-BR"/>
        </w:rPr>
        <w:t>0</w:t>
      </w:r>
      <w:r>
        <w:rPr>
          <w:rStyle w:val="12"/>
          <w:rFonts w:hint="default" w:ascii="Arial" w:hAnsi="Arial" w:cs="Arial"/>
          <w:color w:val="auto"/>
          <w:sz w:val="17"/>
          <w:szCs w:val="17"/>
        </w:rPr>
        <w:t>.3.9, 1</w:t>
      </w:r>
      <w:r>
        <w:rPr>
          <w:rStyle w:val="12"/>
          <w:rFonts w:hint="default" w:cs="Arial"/>
          <w:color w:val="auto"/>
          <w:sz w:val="17"/>
          <w:szCs w:val="17"/>
          <w:lang w:val="pt-BR"/>
        </w:rPr>
        <w:t>0</w:t>
      </w:r>
      <w:r>
        <w:rPr>
          <w:rStyle w:val="12"/>
          <w:rFonts w:hint="default" w:ascii="Arial" w:hAnsi="Arial" w:cs="Arial"/>
          <w:color w:val="auto"/>
          <w:sz w:val="17"/>
          <w:szCs w:val="17"/>
        </w:rPr>
        <w:t>.3.10, 1</w:t>
      </w:r>
      <w:r>
        <w:rPr>
          <w:rStyle w:val="12"/>
          <w:rFonts w:hint="default" w:cs="Arial"/>
          <w:color w:val="auto"/>
          <w:sz w:val="17"/>
          <w:szCs w:val="17"/>
          <w:lang w:val="pt-BR"/>
        </w:rPr>
        <w:t>0</w:t>
      </w:r>
      <w:r>
        <w:rPr>
          <w:rStyle w:val="12"/>
          <w:rFonts w:hint="default" w:ascii="Arial" w:hAnsi="Arial" w:cs="Arial"/>
          <w:color w:val="auto"/>
          <w:sz w:val="17"/>
          <w:szCs w:val="17"/>
        </w:rPr>
        <w:t>.3.11 e 1</w:t>
      </w:r>
      <w:r>
        <w:rPr>
          <w:rStyle w:val="12"/>
          <w:rFonts w:hint="default" w:cs="Arial"/>
          <w:color w:val="auto"/>
          <w:sz w:val="17"/>
          <w:szCs w:val="17"/>
          <w:lang w:val="pt-BR"/>
        </w:rPr>
        <w:t>0</w:t>
      </w:r>
      <w:r>
        <w:rPr>
          <w:rStyle w:val="12"/>
          <w:rFonts w:hint="default" w:ascii="Arial" w:hAnsi="Arial" w:cs="Arial"/>
          <w:color w:val="auto"/>
          <w:sz w:val="17"/>
          <w:szCs w:val="17"/>
        </w:rPr>
        <w:t>.3.12 do </w:t>
      </w:r>
      <w:r>
        <w:rPr>
          <w:rStyle w:val="12"/>
          <w:rFonts w:hint="default" w:ascii="Arial" w:hAnsi="Arial" w:cs="Arial"/>
          <w:bCs/>
          <w:color w:val="auto"/>
          <w:sz w:val="17"/>
          <w:szCs w:val="17"/>
        </w:rPr>
        <w:t>caput</w:t>
      </w:r>
      <w:r>
        <w:rPr>
          <w:rStyle w:val="12"/>
          <w:rFonts w:hint="default" w:ascii="Arial" w:hAnsi="Arial" w:cs="Arial"/>
          <w:color w:val="auto"/>
          <w:sz w:val="17"/>
          <w:szCs w:val="17"/>
        </w:rPr>
        <w:t> do art. 155 da lei 14.133/21</w:t>
      </w:r>
      <w:r>
        <w:rPr>
          <w:rStyle w:val="12"/>
          <w:rFonts w:hint="default" w:ascii="Arial" w:hAnsi="Arial" w:cs="Arial"/>
          <w:color w:val="auto"/>
          <w:sz w:val="17"/>
          <w:szCs w:val="17"/>
        </w:rPr>
        <w:fldChar w:fldCharType="end"/>
      </w:r>
      <w:r>
        <w:rPr>
          <w:rFonts w:hint="default" w:ascii="Arial" w:hAnsi="Arial" w:cs="Arial"/>
          <w:color w:val="auto"/>
          <w:sz w:val="17"/>
          <w:szCs w:val="17"/>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2022571">
      <w:pPr>
        <w:pStyle w:val="305"/>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.4.2 A sanção estabelecida no item 1</w:t>
      </w:r>
      <w:r>
        <w:rPr>
          <w:rFonts w:hint="default" w:cs="Arial"/>
          <w:color w:val="auto"/>
          <w:sz w:val="17"/>
          <w:szCs w:val="17"/>
          <w:lang w:val="pt-BR"/>
        </w:rPr>
        <w:t>0</w:t>
      </w:r>
      <w:r>
        <w:rPr>
          <w:rFonts w:hint="default" w:ascii="Arial" w:hAnsi="Arial" w:cs="Arial"/>
          <w:color w:val="auto"/>
          <w:sz w:val="17"/>
          <w:szCs w:val="17"/>
        </w:rPr>
        <w:t>.3.4 será precedida de análise jurídica e observará as seguintes regras:</w:t>
      </w:r>
    </w:p>
    <w:p w14:paraId="27228788">
      <w:pPr>
        <w:pStyle w:val="305"/>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.4.2.1 quando aplicada por órgão do Poder Executivo, será de competência da autoridade competente. </w:t>
      </w:r>
    </w:p>
    <w:p w14:paraId="0F061FF5">
      <w:pPr>
        <w:pStyle w:val="305"/>
        <w:spacing w:before="0" w:after="0" w:line="240" w:lineRule="auto"/>
        <w:ind w:left="0"/>
        <w:rPr>
          <w:rFonts w:hint="default" w:ascii="Arial" w:hAnsi="Arial" w:cs="Arial"/>
          <w:b w:val="0"/>
          <w:sz w:val="17"/>
          <w:szCs w:val="17"/>
        </w:rPr>
      </w:pPr>
      <w:r>
        <w:rPr>
          <w:rFonts w:hint="default" w:ascii="Arial" w:hAnsi="Arial" w:cs="Arial"/>
          <w:b w:val="0"/>
          <w:sz w:val="17"/>
          <w:szCs w:val="17"/>
        </w:rPr>
        <w:t>1</w:t>
      </w:r>
      <w:r>
        <w:rPr>
          <w:rFonts w:hint="default" w:cs="Arial"/>
          <w:b w:val="0"/>
          <w:sz w:val="17"/>
          <w:szCs w:val="17"/>
          <w:lang w:val="pt-BR"/>
        </w:rPr>
        <w:t>0</w:t>
      </w:r>
      <w:r>
        <w:rPr>
          <w:rFonts w:hint="default" w:ascii="Arial" w:hAnsi="Arial" w:cs="Arial"/>
          <w:b w:val="0"/>
          <w:sz w:val="17"/>
          <w:szCs w:val="17"/>
        </w:rPr>
        <w:t>.4.2.2 As sanções previstas nos incisos I, III e IV do caput deste artigo poderão ser aplicadas cumulativamente com a prevista no inciso II do caput deste artigo.</w:t>
      </w:r>
    </w:p>
    <w:p w14:paraId="79C4A60E">
      <w:pPr>
        <w:pStyle w:val="279"/>
        <w:numPr>
          <w:ilvl w:val="0"/>
          <w:numId w:val="0"/>
        </w:numPr>
        <w:tabs>
          <w:tab w:val="left" w:pos="0"/>
          <w:tab w:val="clear" w:pos="567"/>
        </w:tabs>
        <w:spacing w:before="0" w:line="240" w:lineRule="auto"/>
        <w:rPr>
          <w:rFonts w:hint="default" w:ascii="Arial" w:hAnsi="Arial" w:cs="Arial"/>
          <w:b w:val="0"/>
          <w:sz w:val="17"/>
          <w:szCs w:val="17"/>
        </w:rPr>
      </w:pPr>
      <w:r>
        <w:rPr>
          <w:rFonts w:hint="default" w:ascii="Arial" w:hAnsi="Arial" w:cs="Arial"/>
          <w:b w:val="0"/>
          <w:sz w:val="17"/>
          <w:szCs w:val="17"/>
        </w:rPr>
        <w:t>1</w:t>
      </w:r>
      <w:r>
        <w:rPr>
          <w:rFonts w:hint="default" w:ascii="Arial" w:hAnsi="Arial" w:cs="Arial"/>
          <w:b w:val="0"/>
          <w:sz w:val="17"/>
          <w:szCs w:val="17"/>
          <w:lang w:val="pt-BR"/>
        </w:rPr>
        <w:t>0</w:t>
      </w:r>
      <w:r>
        <w:rPr>
          <w:rFonts w:hint="default" w:ascii="Arial" w:hAnsi="Arial" w:cs="Arial"/>
          <w:b w:val="0"/>
          <w:sz w:val="17"/>
          <w:szCs w:val="17"/>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5D432BCF">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.4.2.4 A aplicação das sanções previstas neste edital não exclui, em hipótese alguma, a obrigação de reparação integral dos danos causados ao Município.</w:t>
      </w:r>
    </w:p>
    <w:p w14:paraId="1FE44ACA">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.5 As infrações e sanções deverão ser apuradas por uma comissão processante nomeada para as atribuições.</w:t>
      </w:r>
    </w:p>
    <w:p w14:paraId="47966773">
      <w:pPr>
        <w:spacing w:line="240" w:lineRule="auto"/>
        <w:jc w:val="both"/>
        <w:rPr>
          <w:rStyle w:val="12"/>
          <w:rFonts w:hint="default" w:ascii="Arial" w:hAnsi="Arial" w:cs="Arial"/>
          <w:sz w:val="17"/>
          <w:szCs w:val="17"/>
          <w:lang w:val="pt-BR"/>
        </w:rPr>
      </w:pPr>
      <w:r>
        <w:rPr>
          <w:rFonts w:hint="default" w:ascii="Arial" w:hAnsi="Arial" w:cs="Arial"/>
          <w:sz w:val="17"/>
          <w:szCs w:val="17"/>
        </w:rPr>
        <w:t>10.</w:t>
      </w:r>
      <w:r>
        <w:rPr>
          <w:rFonts w:hint="default" w:ascii="Arial" w:hAnsi="Arial" w:cs="Arial"/>
          <w:sz w:val="17"/>
          <w:szCs w:val="17"/>
          <w:lang w:val="pt-BR"/>
        </w:rPr>
        <w:t>6</w:t>
      </w:r>
      <w:r>
        <w:rPr>
          <w:rFonts w:hint="default" w:ascii="Arial" w:hAnsi="Arial" w:cs="Arial"/>
          <w:sz w:val="17"/>
          <w:szCs w:val="17"/>
        </w:rPr>
        <w:t xml:space="preserve">.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r>
        <w:rPr>
          <w:rStyle w:val="12"/>
          <w:rFonts w:hint="default" w:ascii="Arial" w:hAnsi="Arial" w:cs="Arial"/>
          <w:sz w:val="17"/>
          <w:szCs w:val="17"/>
          <w:lang w:val="pt-BR"/>
        </w:rPr>
        <w:t>.</w:t>
      </w:r>
    </w:p>
    <w:p w14:paraId="0EED2EB5">
      <w:pPr>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625D232B">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39B0F3FD">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0F791241">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169BE264">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5710055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5594D85D">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E088B9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E892CE5">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553F1727">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w:t>
      </w:r>
    </w:p>
    <w:tbl>
      <w:tblPr>
        <w:tblStyle w:val="5"/>
        <w:tblpPr w:leftFromText="141" w:rightFromText="141" w:vertAnchor="text" w:horzAnchor="margin" w:tblpXSpec="center" w:tblpY="211"/>
        <w:tblW w:w="9039" w:type="dxa"/>
        <w:tblInd w:w="0" w:type="dxa"/>
        <w:tblLayout w:type="fixed"/>
        <w:tblCellMar>
          <w:top w:w="0" w:type="dxa"/>
          <w:left w:w="108" w:type="dxa"/>
          <w:bottom w:w="0" w:type="dxa"/>
          <w:right w:w="108" w:type="dxa"/>
        </w:tblCellMar>
      </w:tblPr>
      <w:tblGrid>
        <w:gridCol w:w="4690"/>
        <w:gridCol w:w="4349"/>
      </w:tblGrid>
      <w:tr w14:paraId="6C0598B4">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D3C8537">
            <w:pPr>
              <w:widowControl w:val="0"/>
              <w:spacing w:after="0" w:line="240" w:lineRule="auto"/>
              <w:ind w:left="-240" w:leftChars="-100" w:right="-143" w:firstLine="219" w:firstLineChars="129"/>
              <w:jc w:val="center"/>
              <w:rPr>
                <w:rFonts w:ascii="Arial" w:hAnsi="Arial" w:eastAsia="Arial" w:cs="Arial"/>
                <w:b/>
                <w:sz w:val="17"/>
                <w:szCs w:val="17"/>
              </w:rPr>
            </w:pPr>
            <w:r>
              <w:rPr>
                <w:rFonts w:ascii="Arial" w:hAnsi="Arial" w:eastAsia="Arial" w:cs="Arial"/>
                <w:b/>
                <w:sz w:val="17"/>
                <w:szCs w:val="17"/>
              </w:rPr>
              <w:t>Secretaria/Setor</w:t>
            </w:r>
          </w:p>
        </w:tc>
        <w:tc>
          <w:tcPr>
            <w:tcW w:w="4349" w:type="dxa"/>
            <w:tcBorders>
              <w:top w:val="single" w:color="000000" w:sz="4" w:space="0"/>
              <w:left w:val="single" w:color="000000" w:sz="4" w:space="0"/>
              <w:bottom w:val="single" w:color="000000" w:sz="4" w:space="0"/>
              <w:right w:val="single" w:color="000000" w:sz="4" w:space="0"/>
            </w:tcBorders>
            <w:vAlign w:val="center"/>
          </w:tcPr>
          <w:p w14:paraId="25935A77">
            <w:pPr>
              <w:widowControl w:val="0"/>
              <w:spacing w:after="0" w:line="240" w:lineRule="auto"/>
              <w:ind w:right="233"/>
              <w:jc w:val="center"/>
              <w:rPr>
                <w:rFonts w:ascii="Arial" w:hAnsi="Arial" w:eastAsia="Arial" w:cs="Arial"/>
                <w:b/>
                <w:sz w:val="17"/>
                <w:szCs w:val="17"/>
              </w:rPr>
            </w:pPr>
            <w:r>
              <w:rPr>
                <w:rFonts w:ascii="Arial" w:hAnsi="Arial" w:eastAsia="Arial" w:cs="Arial"/>
                <w:b/>
                <w:sz w:val="17"/>
                <w:szCs w:val="17"/>
              </w:rPr>
              <w:t>Fiscal</w:t>
            </w:r>
          </w:p>
        </w:tc>
      </w:tr>
      <w:tr w14:paraId="008E0BF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CD399D2">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0593055F">
            <w:pPr>
              <w:spacing w:after="0" w:line="240" w:lineRule="auto"/>
              <w:jc w:val="center"/>
              <w:rPr>
                <w:rFonts w:ascii="Arial" w:hAnsi="Arial" w:cs="Arial"/>
                <w:sz w:val="17"/>
                <w:szCs w:val="17"/>
              </w:rPr>
            </w:pPr>
            <w:r>
              <w:rPr>
                <w:rFonts w:ascii="Arial" w:hAnsi="Arial" w:cs="Arial"/>
                <w:sz w:val="17"/>
                <w:szCs w:val="17"/>
              </w:rPr>
              <w:t>Maria Fernanda Gonçalves Gail</w:t>
            </w:r>
          </w:p>
        </w:tc>
      </w:tr>
      <w:tr w14:paraId="581BAB1F">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4DCF115">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1A5F7511">
            <w:pPr>
              <w:widowControl w:val="0"/>
              <w:spacing w:after="0" w:line="240" w:lineRule="auto"/>
              <w:ind w:right="-143"/>
              <w:jc w:val="center"/>
              <w:rPr>
                <w:rFonts w:ascii="Arial" w:hAnsi="Arial" w:eastAsia="Arial" w:cs="Arial"/>
                <w:sz w:val="17"/>
                <w:szCs w:val="17"/>
              </w:rPr>
            </w:pPr>
            <w:r>
              <w:rPr>
                <w:rFonts w:ascii="Arial" w:hAnsi="Arial" w:cs="Arial"/>
                <w:color w:val="222222"/>
                <w:sz w:val="17"/>
                <w:szCs w:val="17"/>
                <w:shd w:val="clear" w:color="auto" w:fill="FFFFFF"/>
              </w:rPr>
              <w:t>Edimar Ferreira Fellippe</w:t>
            </w:r>
          </w:p>
        </w:tc>
      </w:tr>
      <w:tr w14:paraId="4A296DE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50D5ED62">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064E21D6">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Carla da Rocha Patrício</w:t>
            </w:r>
          </w:p>
        </w:tc>
      </w:tr>
      <w:tr w14:paraId="155C58D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81088FE">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513DF02F">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Tábatha Moreira Grôpo</w:t>
            </w:r>
          </w:p>
        </w:tc>
      </w:tr>
      <w:tr w14:paraId="77F9A04C">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9B9043B">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Cultura e Turismo</w:t>
            </w:r>
          </w:p>
        </w:tc>
        <w:tc>
          <w:tcPr>
            <w:tcW w:w="4349" w:type="dxa"/>
            <w:tcBorders>
              <w:top w:val="single" w:color="000000" w:sz="4" w:space="0"/>
              <w:left w:val="single" w:color="000000" w:sz="4" w:space="0"/>
              <w:bottom w:val="single" w:color="000000" w:sz="4" w:space="0"/>
              <w:right w:val="single" w:color="000000" w:sz="4" w:space="0"/>
            </w:tcBorders>
            <w:vAlign w:val="center"/>
          </w:tcPr>
          <w:p w14:paraId="476FEADD">
            <w:pPr>
              <w:widowControl w:val="0"/>
              <w:spacing w:after="0" w:line="240" w:lineRule="auto"/>
              <w:ind w:right="-143"/>
              <w:jc w:val="center"/>
              <w:rPr>
                <w:rFonts w:ascii="Arial" w:hAnsi="Arial" w:eastAsia="Arial" w:cs="Arial"/>
                <w:sz w:val="17"/>
                <w:szCs w:val="17"/>
              </w:rPr>
            </w:pPr>
            <w:r>
              <w:rPr>
                <w:rFonts w:ascii="Arial" w:hAnsi="Arial" w:cs="Arial"/>
                <w:bCs/>
                <w:sz w:val="17"/>
                <w:szCs w:val="17"/>
                <w:shd w:val="clear" w:color="auto"/>
              </w:rPr>
              <w:t>Carolina Paiva Neves Frade da Cruz</w:t>
            </w:r>
          </w:p>
        </w:tc>
      </w:tr>
      <w:tr w14:paraId="7E69F92B">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373F90C">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CATRANS</w:t>
            </w:r>
          </w:p>
        </w:tc>
        <w:tc>
          <w:tcPr>
            <w:tcW w:w="4349" w:type="dxa"/>
            <w:tcBorders>
              <w:top w:val="single" w:color="000000" w:sz="4" w:space="0"/>
              <w:left w:val="single" w:color="000000" w:sz="4" w:space="0"/>
              <w:bottom w:val="single" w:color="000000" w:sz="4" w:space="0"/>
              <w:right w:val="single" w:color="000000" w:sz="4" w:space="0"/>
            </w:tcBorders>
            <w:vAlign w:val="center"/>
          </w:tcPr>
          <w:p w14:paraId="4C7CCC76">
            <w:pPr>
              <w:spacing w:after="0" w:line="240" w:lineRule="auto"/>
              <w:ind w:left="142"/>
              <w:jc w:val="center"/>
              <w:rPr>
                <w:rFonts w:ascii="Arial" w:hAnsi="Arial" w:eastAsia="Arial" w:cs="Arial"/>
                <w:sz w:val="17"/>
                <w:szCs w:val="17"/>
              </w:rPr>
            </w:pPr>
            <w:r>
              <w:rPr>
                <w:rFonts w:ascii="Arial" w:hAnsi="Arial" w:eastAsia="Arial" w:cs="Arial"/>
                <w:sz w:val="17"/>
                <w:szCs w:val="17"/>
              </w:rPr>
              <w:t>Rogério  Werneck  Athouguia</w:t>
            </w:r>
          </w:p>
        </w:tc>
      </w:tr>
      <w:tr w14:paraId="74D2705B">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40631E6">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Obras</w:t>
            </w:r>
          </w:p>
        </w:tc>
        <w:tc>
          <w:tcPr>
            <w:tcW w:w="4349" w:type="dxa"/>
            <w:tcBorders>
              <w:top w:val="single" w:color="000000" w:sz="4" w:space="0"/>
              <w:left w:val="single" w:color="000000" w:sz="4" w:space="0"/>
              <w:bottom w:val="single" w:color="000000" w:sz="4" w:space="0"/>
              <w:right w:val="single" w:color="000000" w:sz="4" w:space="0"/>
            </w:tcBorders>
            <w:vAlign w:val="center"/>
          </w:tcPr>
          <w:p w14:paraId="20D7CA99">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Adriano Ferreira de Freitas</w:t>
            </w:r>
          </w:p>
        </w:tc>
      </w:tr>
      <w:tr w14:paraId="7734BCE0">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89613EA">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Esportes</w:t>
            </w:r>
          </w:p>
        </w:tc>
        <w:tc>
          <w:tcPr>
            <w:tcW w:w="4349" w:type="dxa"/>
            <w:tcBorders>
              <w:top w:val="single" w:color="000000" w:sz="4" w:space="0"/>
              <w:left w:val="single" w:color="000000" w:sz="4" w:space="0"/>
              <w:bottom w:val="single" w:color="000000" w:sz="4" w:space="0"/>
              <w:right w:val="single" w:color="000000" w:sz="4" w:space="0"/>
            </w:tcBorders>
            <w:vAlign w:val="center"/>
          </w:tcPr>
          <w:p w14:paraId="62598BB1">
            <w:pPr>
              <w:widowControl w:val="0"/>
              <w:spacing w:after="0" w:line="240" w:lineRule="auto"/>
              <w:ind w:right="-143"/>
              <w:jc w:val="center"/>
              <w:rPr>
                <w:rFonts w:ascii="Arial" w:hAnsi="Arial" w:eastAsia="Arial" w:cs="Arial"/>
                <w:sz w:val="17"/>
                <w:szCs w:val="17"/>
              </w:rPr>
            </w:pPr>
            <w:r>
              <w:rPr>
                <w:rFonts w:ascii="Arial" w:hAnsi="Arial" w:eastAsia="Arial" w:cs="Arial"/>
                <w:sz w:val="17"/>
                <w:szCs w:val="17"/>
              </w:rPr>
              <w:t>Rafael Rodrigues Carvalho</w:t>
            </w:r>
          </w:p>
        </w:tc>
      </w:tr>
    </w:tbl>
    <w:p w14:paraId="24221B59">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7"/>
          <w:szCs w:val="17"/>
          <w:lang w:eastAsia="en-US"/>
        </w:rPr>
      </w:pPr>
    </w:p>
    <w:p w14:paraId="545CB7E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b w:val="0"/>
          <w:bCs/>
          <w:sz w:val="17"/>
          <w:szCs w:val="17"/>
          <w:lang w:val="pt-BR"/>
        </w:rPr>
        <w:t xml:space="preserve">15.4 </w:t>
      </w:r>
      <w:r>
        <w:rPr>
          <w:rFonts w:ascii="Arial" w:hAnsi="Arial" w:cs="Arial"/>
          <w:b w:val="0"/>
          <w:bCs/>
          <w:sz w:val="17"/>
          <w:szCs w:val="17"/>
        </w:rPr>
        <w:t>C</w:t>
      </w:r>
      <w:r>
        <w:rPr>
          <w:rFonts w:ascii="Arial" w:hAnsi="Arial" w:cs="Arial"/>
          <w:sz w:val="17"/>
          <w:szCs w:val="17"/>
        </w:rPr>
        <w:t>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acima</w:t>
      </w:r>
      <w:r>
        <w:rPr>
          <w:rFonts w:ascii="Arial" w:hAnsi="Arial" w:cs="Arial"/>
          <w:spacing w:val="1"/>
          <w:sz w:val="17"/>
          <w:szCs w:val="17"/>
        </w:rPr>
        <w:t xml:space="preserve"> </w:t>
      </w:r>
      <w:r>
        <w:rPr>
          <w:rFonts w:ascii="Arial" w:hAnsi="Arial" w:cs="Arial"/>
          <w:sz w:val="17"/>
          <w:szCs w:val="17"/>
        </w:rPr>
        <w:t>identificado</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do</w:t>
      </w:r>
      <w:r>
        <w:rPr>
          <w:rFonts w:ascii="Arial" w:hAnsi="Arial" w:cs="Arial"/>
          <w:spacing w:val="-8"/>
          <w:sz w:val="17"/>
          <w:szCs w:val="17"/>
        </w:rPr>
        <w:t xml:space="preserve"> </w:t>
      </w:r>
      <w:r>
        <w:rPr>
          <w:rFonts w:ascii="Arial" w:hAnsi="Arial" w:cs="Arial"/>
          <w:sz w:val="17"/>
          <w:szCs w:val="17"/>
        </w:rPr>
        <w:t>contrato,</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termos</w:t>
      </w:r>
      <w:r>
        <w:rPr>
          <w:rFonts w:ascii="Arial" w:hAnsi="Arial" w:cs="Arial"/>
          <w:spacing w:val="-58"/>
          <w:sz w:val="17"/>
          <w:szCs w:val="17"/>
        </w:rPr>
        <w:t xml:space="preserve"> </w:t>
      </w:r>
      <w:r>
        <w:rPr>
          <w:rFonts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15.5 </w:t>
      </w:r>
      <w:r>
        <w:rPr>
          <w:rFonts w:ascii="Arial" w:hAnsi="Arial" w:cs="Arial"/>
          <w:sz w:val="17"/>
          <w:szCs w:val="17"/>
        </w:rPr>
        <w:t>Compete ao Fiscal do Contrato acima identificado exercer a verificação concreta do</w:t>
      </w:r>
      <w:r>
        <w:rPr>
          <w:rFonts w:ascii="Arial" w:hAnsi="Arial" w:cs="Arial"/>
          <w:spacing w:val="1"/>
          <w:sz w:val="17"/>
          <w:szCs w:val="17"/>
        </w:rPr>
        <w:t xml:space="preserve"> </w:t>
      </w:r>
      <w:r>
        <w:rPr>
          <w:rFonts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ascii="Arial" w:hAnsi="Arial" w:cs="Arial"/>
          <w:spacing w:val="-59"/>
          <w:sz w:val="17"/>
          <w:szCs w:val="17"/>
        </w:rPr>
        <w:t xml:space="preserve"> </w:t>
      </w:r>
      <w:r>
        <w:rPr>
          <w:rFonts w:ascii="Arial" w:hAnsi="Arial" w:cs="Arial"/>
          <w:sz w:val="17"/>
          <w:szCs w:val="17"/>
        </w:rPr>
        <w:t>objeto respectivo, encaminhar informações ao gestor do contrato, 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2"/>
          <w:sz w:val="17"/>
          <w:szCs w:val="17"/>
        </w:rPr>
        <w:t xml:space="preserve"> </w:t>
      </w:r>
      <w:r>
        <w:rPr>
          <w:rFonts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15.6 </w:t>
      </w:r>
      <w:r>
        <w:rPr>
          <w:rFonts w:ascii="Arial" w:hAnsi="Arial" w:cs="Arial"/>
          <w:sz w:val="17"/>
          <w:szCs w:val="17"/>
        </w:rPr>
        <w:t>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do</w:t>
      </w:r>
      <w:r>
        <w:rPr>
          <w:rFonts w:ascii="Arial" w:hAnsi="Arial" w:cs="Arial"/>
          <w:spacing w:val="-11"/>
          <w:sz w:val="17"/>
          <w:szCs w:val="17"/>
        </w:rPr>
        <w:t xml:space="preserve"> </w:t>
      </w:r>
      <w:r>
        <w:rPr>
          <w:rFonts w:ascii="Arial" w:hAnsi="Arial" w:cs="Arial"/>
          <w:sz w:val="17"/>
          <w:szCs w:val="17"/>
        </w:rPr>
        <w:t>contrato</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do contrato,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15.7 </w:t>
      </w:r>
      <w:r>
        <w:rPr>
          <w:rFonts w:ascii="Arial" w:hAnsi="Arial" w:cs="Arial"/>
          <w:sz w:val="17"/>
          <w:szCs w:val="17"/>
        </w:rPr>
        <w:t>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nº 14.133/2021.</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 w:val="0"/>
          <w:bCs w:val="0"/>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b w:val="0"/>
          <w:bCs w:val="0"/>
          <w:sz w:val="17"/>
          <w:szCs w:val="17"/>
        </w:rPr>
      </w:pPr>
      <w:r>
        <w:rPr>
          <w:rFonts w:hint="default" w:ascii="Arial" w:hAnsi="Arial" w:cs="Arial" w:eastAsiaTheme="minorHAnsi"/>
          <w:b w:val="0"/>
          <w:bCs w:val="0"/>
          <w:sz w:val="17"/>
          <w:szCs w:val="17"/>
        </w:rPr>
        <w:t>Cataguases, ___ de _de 202</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EA80A98">
      <w:pPr>
        <w:jc w:val="both"/>
        <w:rPr>
          <w:rFonts w:ascii="Arial" w:hAnsi="Arial" w:cs="Arial"/>
          <w:b/>
          <w:bCs/>
          <w:sz w:val="17"/>
          <w:szCs w:val="17"/>
        </w:rPr>
      </w:pPr>
    </w:p>
    <w:p w14:paraId="227FE6E2">
      <w:pPr>
        <w:rPr>
          <w:rFonts w:hint="default" w:ascii="Arial" w:hAnsi="Arial" w:cs="Arial"/>
          <w:b/>
          <w:bCs/>
          <w:sz w:val="17"/>
          <w:szCs w:val="17"/>
          <w:lang w:val="pt-BR"/>
        </w:rPr>
      </w:pPr>
      <w:r>
        <w:rPr>
          <w:rFonts w:hint="default" w:ascii="Arial" w:hAnsi="Arial" w:cs="Arial"/>
          <w:b/>
          <w:bCs/>
          <w:sz w:val="17"/>
          <w:szCs w:val="17"/>
          <w:lang w:val="pt-BR"/>
        </w:rPr>
        <w:br w:type="page"/>
      </w:r>
    </w:p>
    <w:p w14:paraId="0213ECEB">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001/2026</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001/2026</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001/2026</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9"/>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w:t>
      </w:r>
      <w:r>
        <w:rPr>
          <w:rFonts w:hint="default" w:ascii="Arial" w:hAnsi="Arial" w:cs="Arial"/>
          <w:sz w:val="20"/>
          <w:szCs w:val="20"/>
          <w:highlight w:val="none"/>
          <w:lang w:val="pt-BR"/>
        </w:rPr>
        <w:t>6</w:t>
      </w:r>
      <w:bookmarkStart w:id="55" w:name="_GoBack"/>
      <w:bookmarkEnd w:id="55"/>
      <w:r>
        <w:rPr>
          <w:rFonts w:ascii="Arial" w:hAnsi="Arial" w:cs="Arial"/>
          <w:sz w:val="20"/>
          <w:szCs w:val="20"/>
          <w:highlight w:val="none"/>
          <w:lang w:val="pt-BR"/>
        </w:rPr>
        <w:t>.</w:t>
      </w:r>
    </w:p>
    <w:p w14:paraId="1D1BC9A2">
      <w:pPr>
        <w:pStyle w:val="329"/>
        <w:spacing w:before="0" w:after="0"/>
        <w:jc w:val="center"/>
        <w:rPr>
          <w:rFonts w:ascii="Arial" w:hAnsi="Arial" w:cs="Arial"/>
          <w:sz w:val="20"/>
          <w:szCs w:val="20"/>
          <w:highlight w:val="none"/>
        </w:rPr>
      </w:pPr>
    </w:p>
    <w:p w14:paraId="0F433A4B">
      <w:pPr>
        <w:pStyle w:val="329"/>
        <w:spacing w:before="0" w:after="0"/>
        <w:jc w:val="center"/>
        <w:rPr>
          <w:rFonts w:ascii="Arial" w:hAnsi="Arial" w:cs="Arial"/>
          <w:sz w:val="20"/>
          <w:szCs w:val="20"/>
          <w:highlight w:val="none"/>
        </w:rPr>
      </w:pPr>
    </w:p>
    <w:p w14:paraId="7EABD6D9">
      <w:pPr>
        <w:pStyle w:val="329"/>
        <w:spacing w:before="0" w:after="0"/>
        <w:jc w:val="center"/>
        <w:rPr>
          <w:rFonts w:ascii="Arial" w:hAnsi="Arial" w:cs="Arial"/>
          <w:sz w:val="20"/>
          <w:szCs w:val="20"/>
          <w:highlight w:val="none"/>
        </w:rPr>
      </w:pPr>
    </w:p>
    <w:p w14:paraId="188A52D6">
      <w:pPr>
        <w:pStyle w:val="329"/>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9"/>
        <w:spacing w:before="0" w:after="0"/>
        <w:jc w:val="center"/>
        <w:rPr>
          <w:rFonts w:ascii="Arial" w:hAnsi="Arial" w:cs="Arial"/>
          <w:b/>
          <w:bCs/>
          <w:sz w:val="26"/>
          <w:szCs w:val="26"/>
        </w:rPr>
      </w:pPr>
      <w:r>
        <w:rPr>
          <w:rFonts w:ascii="Arial" w:hAnsi="Arial" w:cs="Arial"/>
          <w:sz w:val="20"/>
          <w:szCs w:val="20"/>
          <w:highlight w:val="none"/>
        </w:rPr>
        <w:t>Ass. Responsável</w:t>
      </w:r>
    </w:p>
    <w:p w14:paraId="6B011610">
      <w:pPr>
        <w:jc w:val="center"/>
        <w:rPr>
          <w:rFonts w:ascii="Arial" w:hAnsi="Arial" w:cs="Arial"/>
          <w:b/>
          <w:bCs/>
          <w:sz w:val="30"/>
          <w:szCs w:val="30"/>
        </w:rPr>
      </w:pPr>
    </w:p>
    <w:p w14:paraId="7B4B70A0">
      <w:pPr>
        <w:jc w:val="center"/>
        <w:rPr>
          <w:rFonts w:ascii="Arial" w:hAnsi="Arial" w:cs="Arial"/>
          <w:b/>
          <w:bCs/>
          <w:sz w:val="30"/>
          <w:szCs w:val="30"/>
        </w:rPr>
      </w:pPr>
    </w:p>
    <w:p w14:paraId="012AAEF7">
      <w:pPr>
        <w:jc w:val="center"/>
        <w:rPr>
          <w:rFonts w:ascii="Arial" w:hAnsi="Arial" w:cs="Arial"/>
          <w:b/>
          <w:bCs/>
          <w:sz w:val="30"/>
          <w:szCs w:val="30"/>
        </w:rPr>
      </w:pPr>
      <w:r>
        <w:rPr>
          <w:rFonts w:ascii="Arial" w:hAnsi="Arial" w:cs="Arial"/>
          <w:b/>
          <w:bCs/>
          <w:sz w:val="30"/>
          <w:szCs w:val="30"/>
        </w:rPr>
        <w:t>ANEXO V</w:t>
      </w:r>
    </w:p>
    <w:p w14:paraId="6B32095C">
      <w:pPr>
        <w:jc w:val="both"/>
        <w:rPr>
          <w:rFonts w:hint="default" w:ascii="Arial" w:hAnsi="Arial" w:cs="Arial"/>
          <w:b/>
          <w:bCs/>
          <w:sz w:val="20"/>
          <w:szCs w:val="20"/>
        </w:rPr>
      </w:pPr>
    </w:p>
    <w:p w14:paraId="7352D0C4">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001/2026</w:t>
      </w:r>
    </w:p>
    <w:p w14:paraId="6D81BFA3">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001/2026</w:t>
      </w:r>
    </w:p>
    <w:p w14:paraId="52297B96">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001/2026</w:t>
      </w:r>
    </w:p>
    <w:p w14:paraId="4C97BEE0">
      <w:pPr>
        <w:ind w:left="-284" w:firstLine="284"/>
        <w:jc w:val="both"/>
        <w:rPr>
          <w:rFonts w:hint="default" w:ascii="Arial" w:hAnsi="Arial" w:cs="Arial" w:eastAsiaTheme="minorHAnsi"/>
          <w:sz w:val="20"/>
          <w:szCs w:val="20"/>
        </w:rPr>
      </w:pPr>
    </w:p>
    <w:p w14:paraId="3ED9427D">
      <w:pPr>
        <w:ind w:left="-284" w:firstLine="284"/>
        <w:jc w:val="both"/>
        <w:rPr>
          <w:rFonts w:hint="default" w:ascii="Arial" w:hAnsi="Arial" w:cs="Arial" w:eastAsiaTheme="minorHAnsi"/>
          <w:sz w:val="18"/>
          <w:szCs w:val="18"/>
        </w:rPr>
      </w:pPr>
    </w:p>
    <w:p w14:paraId="30B3A090">
      <w:pPr>
        <w:autoSpaceDE w:val="0"/>
        <w:autoSpaceDN w:val="0"/>
        <w:adjustRightInd w:val="0"/>
        <w:jc w:val="both"/>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UI Symbol">
    <w:panose1 w:val="020B0502040204020203"/>
    <w:charset w:val="00"/>
    <w:family w:val="swiss"/>
    <w:pitch w:val="default"/>
    <w:sig w:usb0="800001E3" w:usb1="1200FFEF" w:usb2="00040000" w:usb3="04000000" w:csb0="00000001" w:csb1="4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001/2026</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4">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5">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6">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B4650A1"/>
    <w:multiLevelType w:val="multilevel"/>
    <w:tmpl w:val="2B4650A1"/>
    <w:lvl w:ilvl="0" w:tentative="0">
      <w:start w:val="1"/>
      <w:numFmt w:val="decimal"/>
      <w:lvlText w:val="%1"/>
      <w:lvlJc w:val="left"/>
      <w:pPr>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val="0"/>
        <w:bCs/>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3">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5">
    <w:nsid w:val="6421523D"/>
    <w:multiLevelType w:val="singleLevel"/>
    <w:tmpl w:val="6421523D"/>
    <w:lvl w:ilvl="0" w:tentative="0">
      <w:start w:val="18"/>
      <w:numFmt w:val="decimal"/>
      <w:suff w:val="space"/>
      <w:lvlText w:val="%1."/>
      <w:lvlJc w:val="left"/>
    </w:lvl>
  </w:abstractNum>
  <w:abstractNum w:abstractNumId="1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7">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769DB060"/>
    <w:multiLevelType w:val="singleLevel"/>
    <w:tmpl w:val="769DB060"/>
    <w:lvl w:ilvl="0" w:tentative="0">
      <w:start w:val="3"/>
      <w:numFmt w:val="decimal"/>
      <w:suff w:val="space"/>
      <w:lvlText w:val="%1."/>
      <w:lvlJc w:val="left"/>
    </w:lvl>
  </w:abstractNum>
  <w:abstractNum w:abstractNumId="1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2"/>
  </w:num>
  <w:num w:numId="2">
    <w:abstractNumId w:val="9"/>
  </w:num>
  <w:num w:numId="3">
    <w:abstractNumId w:val="18"/>
  </w:num>
  <w:num w:numId="4">
    <w:abstractNumId w:val="20"/>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4"/>
  </w:num>
  <w:num w:numId="10">
    <w:abstractNumId w:val="21"/>
  </w:num>
  <w:num w:numId="11">
    <w:abstractNumId w:val="19"/>
  </w:num>
  <w:num w:numId="12">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
  </w:num>
  <w:num w:numId="15">
    <w:abstractNumId w:val="15"/>
  </w:num>
  <w:num w:numId="16">
    <w:abstractNumId w:val="8"/>
  </w:num>
  <w:num w:numId="17">
    <w:abstractNumId w:val="5"/>
  </w:num>
  <w:num w:numId="18">
    <w:abstractNumId w:val="7"/>
  </w:num>
  <w:num w:numId="19">
    <w:abstractNumId w:val="3"/>
  </w:num>
  <w:num w:numId="20">
    <w:abstractNumId w:val="11"/>
  </w:num>
  <w:num w:numId="21">
    <w:abstractNumId w:val="4"/>
  </w:num>
  <w:num w:numId="22">
    <w:abstractNumId w:val="6"/>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0D55"/>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0119E6"/>
    <w:rsid w:val="01376E0A"/>
    <w:rsid w:val="01657E55"/>
    <w:rsid w:val="017659F6"/>
    <w:rsid w:val="035930BB"/>
    <w:rsid w:val="03B271D9"/>
    <w:rsid w:val="04942090"/>
    <w:rsid w:val="049A4F98"/>
    <w:rsid w:val="04C0474D"/>
    <w:rsid w:val="05010DCF"/>
    <w:rsid w:val="05315411"/>
    <w:rsid w:val="05B22507"/>
    <w:rsid w:val="05C36005"/>
    <w:rsid w:val="05D766F0"/>
    <w:rsid w:val="06626E08"/>
    <w:rsid w:val="06A40338"/>
    <w:rsid w:val="071661B3"/>
    <w:rsid w:val="071B07B5"/>
    <w:rsid w:val="071B739D"/>
    <w:rsid w:val="083060FE"/>
    <w:rsid w:val="0A1A36A0"/>
    <w:rsid w:val="0AC61217"/>
    <w:rsid w:val="0ACE4448"/>
    <w:rsid w:val="0B2E0FAF"/>
    <w:rsid w:val="0C28597F"/>
    <w:rsid w:val="0C6254CE"/>
    <w:rsid w:val="0C9B62D5"/>
    <w:rsid w:val="0CFA6157"/>
    <w:rsid w:val="0D084D71"/>
    <w:rsid w:val="0D0A6A9C"/>
    <w:rsid w:val="0D2A0788"/>
    <w:rsid w:val="0E347678"/>
    <w:rsid w:val="0EA877C5"/>
    <w:rsid w:val="0EC01DBF"/>
    <w:rsid w:val="0F0561C0"/>
    <w:rsid w:val="0F085E08"/>
    <w:rsid w:val="108D148E"/>
    <w:rsid w:val="10B63FE7"/>
    <w:rsid w:val="10F64894"/>
    <w:rsid w:val="11C747A2"/>
    <w:rsid w:val="123371E8"/>
    <w:rsid w:val="134A4E0F"/>
    <w:rsid w:val="16233B71"/>
    <w:rsid w:val="16240579"/>
    <w:rsid w:val="16BC1BDB"/>
    <w:rsid w:val="17BB0DAA"/>
    <w:rsid w:val="1853612C"/>
    <w:rsid w:val="19454582"/>
    <w:rsid w:val="19583C7B"/>
    <w:rsid w:val="19F51507"/>
    <w:rsid w:val="1AEE184F"/>
    <w:rsid w:val="1BB15E7B"/>
    <w:rsid w:val="1C74326B"/>
    <w:rsid w:val="1D2D7A8F"/>
    <w:rsid w:val="1DAA464F"/>
    <w:rsid w:val="1E0A2105"/>
    <w:rsid w:val="1E1B0DF1"/>
    <w:rsid w:val="1FAE0C8A"/>
    <w:rsid w:val="209C70ED"/>
    <w:rsid w:val="20AF4B58"/>
    <w:rsid w:val="21523992"/>
    <w:rsid w:val="22B343FA"/>
    <w:rsid w:val="22DF6543"/>
    <w:rsid w:val="23ED2A06"/>
    <w:rsid w:val="243F4EA1"/>
    <w:rsid w:val="24B0470C"/>
    <w:rsid w:val="24F84421"/>
    <w:rsid w:val="2552184A"/>
    <w:rsid w:val="25E45536"/>
    <w:rsid w:val="25FD47AF"/>
    <w:rsid w:val="261F7EF8"/>
    <w:rsid w:val="26467D5D"/>
    <w:rsid w:val="26A522E5"/>
    <w:rsid w:val="26AB2EEF"/>
    <w:rsid w:val="26C92330"/>
    <w:rsid w:val="2893739E"/>
    <w:rsid w:val="289D2943"/>
    <w:rsid w:val="28F35E71"/>
    <w:rsid w:val="29A90543"/>
    <w:rsid w:val="29BB2501"/>
    <w:rsid w:val="29F03C89"/>
    <w:rsid w:val="2B053BDC"/>
    <w:rsid w:val="2BA5188B"/>
    <w:rsid w:val="2CF134CA"/>
    <w:rsid w:val="2E3859E0"/>
    <w:rsid w:val="2E514506"/>
    <w:rsid w:val="2E611FB6"/>
    <w:rsid w:val="2E7471D0"/>
    <w:rsid w:val="2E9E5CBA"/>
    <w:rsid w:val="2F462A0C"/>
    <w:rsid w:val="2FC254E7"/>
    <w:rsid w:val="30704386"/>
    <w:rsid w:val="31151E44"/>
    <w:rsid w:val="3146053A"/>
    <w:rsid w:val="31E13090"/>
    <w:rsid w:val="339211DF"/>
    <w:rsid w:val="33F52E29"/>
    <w:rsid w:val="341F7A74"/>
    <w:rsid w:val="3572793B"/>
    <w:rsid w:val="35BA13B5"/>
    <w:rsid w:val="35BE6D72"/>
    <w:rsid w:val="36153AC8"/>
    <w:rsid w:val="36D17D70"/>
    <w:rsid w:val="36E91DC4"/>
    <w:rsid w:val="37B07013"/>
    <w:rsid w:val="39C34753"/>
    <w:rsid w:val="39ED5597"/>
    <w:rsid w:val="39FE0F51"/>
    <w:rsid w:val="3A335D0B"/>
    <w:rsid w:val="3A782F7C"/>
    <w:rsid w:val="3A8D7822"/>
    <w:rsid w:val="3AE54320"/>
    <w:rsid w:val="3B36765E"/>
    <w:rsid w:val="3BA60981"/>
    <w:rsid w:val="3BBA2084"/>
    <w:rsid w:val="3E57687D"/>
    <w:rsid w:val="3E952C82"/>
    <w:rsid w:val="3FD7053F"/>
    <w:rsid w:val="408B6B29"/>
    <w:rsid w:val="41381FED"/>
    <w:rsid w:val="417501F3"/>
    <w:rsid w:val="41AD1B63"/>
    <w:rsid w:val="4213205F"/>
    <w:rsid w:val="42856917"/>
    <w:rsid w:val="42FB4AF3"/>
    <w:rsid w:val="431B5DEF"/>
    <w:rsid w:val="43C87141"/>
    <w:rsid w:val="43CF3F4E"/>
    <w:rsid w:val="44AF2B05"/>
    <w:rsid w:val="4542602E"/>
    <w:rsid w:val="457C4F0E"/>
    <w:rsid w:val="458C2FAA"/>
    <w:rsid w:val="46681314"/>
    <w:rsid w:val="470518CB"/>
    <w:rsid w:val="471A0487"/>
    <w:rsid w:val="480E77C6"/>
    <w:rsid w:val="48523561"/>
    <w:rsid w:val="48854E86"/>
    <w:rsid w:val="48F30D3D"/>
    <w:rsid w:val="4944217D"/>
    <w:rsid w:val="497976BC"/>
    <w:rsid w:val="498D5575"/>
    <w:rsid w:val="4A23760C"/>
    <w:rsid w:val="4A4328CF"/>
    <w:rsid w:val="4A6A18CB"/>
    <w:rsid w:val="4B821692"/>
    <w:rsid w:val="4BA965BC"/>
    <w:rsid w:val="4BE0608A"/>
    <w:rsid w:val="4C166EC4"/>
    <w:rsid w:val="4CBC3DA7"/>
    <w:rsid w:val="4D4730BA"/>
    <w:rsid w:val="4D886C5B"/>
    <w:rsid w:val="4D927F12"/>
    <w:rsid w:val="4D9B2B7B"/>
    <w:rsid w:val="4DB23B9C"/>
    <w:rsid w:val="4DFA5CD6"/>
    <w:rsid w:val="4E4A729A"/>
    <w:rsid w:val="4FDA3AB0"/>
    <w:rsid w:val="505E3468"/>
    <w:rsid w:val="50B5468B"/>
    <w:rsid w:val="51453A91"/>
    <w:rsid w:val="51C874F1"/>
    <w:rsid w:val="51CF3978"/>
    <w:rsid w:val="51D356B8"/>
    <w:rsid w:val="52465311"/>
    <w:rsid w:val="528511B2"/>
    <w:rsid w:val="528B199C"/>
    <w:rsid w:val="52CF109F"/>
    <w:rsid w:val="532E1087"/>
    <w:rsid w:val="54C274A3"/>
    <w:rsid w:val="55700B2B"/>
    <w:rsid w:val="55B9292F"/>
    <w:rsid w:val="571A7074"/>
    <w:rsid w:val="57877298"/>
    <w:rsid w:val="583321E8"/>
    <w:rsid w:val="58614E3B"/>
    <w:rsid w:val="59163CA5"/>
    <w:rsid w:val="59194FF3"/>
    <w:rsid w:val="5943498D"/>
    <w:rsid w:val="594C2058"/>
    <w:rsid w:val="5A296BA4"/>
    <w:rsid w:val="5AEA4836"/>
    <w:rsid w:val="5B0972E9"/>
    <w:rsid w:val="5BC449ED"/>
    <w:rsid w:val="5BE30970"/>
    <w:rsid w:val="5D230C5E"/>
    <w:rsid w:val="5D7C74C4"/>
    <w:rsid w:val="5DBB20D6"/>
    <w:rsid w:val="5DF247AE"/>
    <w:rsid w:val="5F6D1DB8"/>
    <w:rsid w:val="6212532B"/>
    <w:rsid w:val="63256D8E"/>
    <w:rsid w:val="63523981"/>
    <w:rsid w:val="63721B28"/>
    <w:rsid w:val="63F5795B"/>
    <w:rsid w:val="648D429C"/>
    <w:rsid w:val="66CB55FB"/>
    <w:rsid w:val="67E30105"/>
    <w:rsid w:val="685F2D49"/>
    <w:rsid w:val="68901E54"/>
    <w:rsid w:val="694158BA"/>
    <w:rsid w:val="69B47C24"/>
    <w:rsid w:val="69D22C2B"/>
    <w:rsid w:val="69D956AD"/>
    <w:rsid w:val="6A902988"/>
    <w:rsid w:val="6AB61517"/>
    <w:rsid w:val="6C041C46"/>
    <w:rsid w:val="6CAC2460"/>
    <w:rsid w:val="6CC25F39"/>
    <w:rsid w:val="6E114EEB"/>
    <w:rsid w:val="6E6B7E36"/>
    <w:rsid w:val="6E981537"/>
    <w:rsid w:val="6F3239AE"/>
    <w:rsid w:val="6FD12C00"/>
    <w:rsid w:val="71A12E7C"/>
    <w:rsid w:val="71AE1385"/>
    <w:rsid w:val="71E31F3A"/>
    <w:rsid w:val="725A39AC"/>
    <w:rsid w:val="7392704E"/>
    <w:rsid w:val="7421118B"/>
    <w:rsid w:val="744F69BD"/>
    <w:rsid w:val="750C7615"/>
    <w:rsid w:val="75463962"/>
    <w:rsid w:val="75D743E8"/>
    <w:rsid w:val="7637387F"/>
    <w:rsid w:val="76846FE7"/>
    <w:rsid w:val="77110C43"/>
    <w:rsid w:val="77937704"/>
    <w:rsid w:val="779D1ECC"/>
    <w:rsid w:val="784150D0"/>
    <w:rsid w:val="78904661"/>
    <w:rsid w:val="79924C25"/>
    <w:rsid w:val="79E72D0B"/>
    <w:rsid w:val="7A311FA1"/>
    <w:rsid w:val="7A3A4D14"/>
    <w:rsid w:val="7AE77965"/>
    <w:rsid w:val="7AF50CCA"/>
    <w:rsid w:val="7B2504CA"/>
    <w:rsid w:val="7B7E1B28"/>
    <w:rsid w:val="7BED703F"/>
    <w:rsid w:val="7EE4173F"/>
    <w:rsid w:val="7F064067"/>
    <w:rsid w:val="7F401B17"/>
    <w:rsid w:val="7F603341"/>
    <w:rsid w:val="7F8F7D53"/>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hgkelc"/>
    <w:basedOn w:val="4"/>
    <w:qFormat/>
    <w:uiPriority w:val="0"/>
  </w:style>
  <w:style w:type="table" w:customStyle="1" w:styleId="340">
    <w:name w:val="Tabela com grade2"/>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41">
    <w:name w:val="Tabela com grade3"/>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42">
    <w:name w:val="Nível 1-Sem Num Preto"/>
    <w:basedOn w:val="343"/>
    <w:qFormat/>
    <w:uiPriority w:val="0"/>
    <w:pPr>
      <w:tabs>
        <w:tab w:val="left" w:pos="567"/>
      </w:tabs>
    </w:pPr>
    <w:rPr>
      <w:color w:val="auto"/>
      <w:lang w:eastAsia="zh-CN" w:bidi="hi-IN"/>
    </w:rPr>
  </w:style>
  <w:style w:type="paragraph" w:customStyle="1" w:styleId="343">
    <w:name w:val="Nível 1-Sem Num"/>
    <w:basedOn w:val="279"/>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36</Pages>
  <Words>18696</Words>
  <Characters>100959</Characters>
  <Lines>841</Lines>
  <Paragraphs>238</Paragraphs>
  <TotalTime>0</TotalTime>
  <ScaleCrop>false</ScaleCrop>
  <LinksUpToDate>false</LinksUpToDate>
  <CharactersWithSpaces>119417</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2026-01-15T13:19:56Z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1046-12.2.0.23196</vt:lpwstr>
  </property>
  <property fmtid="{D5CDD505-2E9C-101B-9397-08002B2CF9AE}" pid="3" name="ICV">
    <vt:lpwstr>259E5F8A4147439C9924670D8356F83E_13</vt:lpwstr>
  </property>
</Properties>
</file>